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9C00A6">
      <w:pPr>
        <w:pStyle w:val="9"/>
        <w:keepNext w:val="0"/>
        <w:keepLines w:val="0"/>
        <w:widowControl/>
        <w:suppressLineNumbers w:val="0"/>
        <w:spacing w:after="225" w:afterAutospacing="0"/>
        <w:ind w:left="0" w:firstLine="420"/>
        <w:jc w:val="both"/>
      </w:pPr>
      <w:r>
        <w:t>近年来，全国各地大力推进畜禽粪污资源化利用，畜禽养殖场（户）粪污处理设施装备配套不断完善，畜牧业绿色发展理念深入人心。但随着粪污处理设施等有限空间数量增加，畜禽粪污处理过程中面临的气体中毒等风险隐患日渐突出。为切实提高从业者粪污处理安全生产意识，指导建立源头风险防控机制，有效应对突发状况，严防人员伤亡事件发生，我部制定了《畜禽粪污处理有限空间作业风险防控技术指南（试行）》。现印发给你们，请遵照执行，并结合实际加大培训与宣贯力度，确保畜禽养殖从业者生命财产安全。</w:t>
      </w:r>
    </w:p>
    <w:p w14:paraId="6FC40A72">
      <w:pPr>
        <w:pStyle w:val="9"/>
        <w:keepNext w:val="0"/>
        <w:keepLines w:val="0"/>
        <w:widowControl/>
        <w:suppressLineNumbers w:val="0"/>
        <w:spacing w:after="225" w:afterAutospacing="0"/>
        <w:ind w:left="0" w:firstLine="420"/>
        <w:jc w:val="right"/>
      </w:pPr>
      <w:r>
        <w:t>农业农村部办公厅</w:t>
      </w:r>
    </w:p>
    <w:p w14:paraId="16DDD464">
      <w:pPr>
        <w:pStyle w:val="9"/>
        <w:keepNext w:val="0"/>
        <w:keepLines w:val="0"/>
        <w:widowControl/>
        <w:suppressLineNumbers w:val="0"/>
        <w:spacing w:after="225" w:afterAutospacing="0"/>
        <w:ind w:left="0" w:firstLine="420"/>
        <w:jc w:val="right"/>
      </w:pPr>
      <w:r>
        <w:t>2025年2月25日</w:t>
      </w:r>
    </w:p>
    <w:p w14:paraId="636B474B">
      <w:pPr>
        <w:pStyle w:val="9"/>
        <w:keepNext w:val="0"/>
        <w:keepLines w:val="0"/>
        <w:widowControl/>
        <w:suppressLineNumbers w:val="0"/>
        <w:spacing w:after="225" w:afterAutospacing="0"/>
        <w:ind w:left="0" w:firstLine="420"/>
        <w:jc w:val="right"/>
      </w:pPr>
    </w:p>
    <w:p w14:paraId="104618A2">
      <w:pPr>
        <w:pStyle w:val="9"/>
        <w:keepNext w:val="0"/>
        <w:keepLines w:val="0"/>
        <w:widowControl/>
        <w:suppressLineNumbers w:val="0"/>
        <w:spacing w:after="225" w:afterAutospacing="0"/>
        <w:ind w:left="0" w:firstLine="420"/>
        <w:jc w:val="center"/>
      </w:pPr>
      <w:r>
        <w:rPr>
          <w:rStyle w:val="12"/>
        </w:rPr>
        <w:t>畜禽粪污处理有限空间作业风险防控技术指南（试行）</w:t>
      </w:r>
    </w:p>
    <w:p w14:paraId="79C4B5FF">
      <w:pPr>
        <w:pStyle w:val="9"/>
        <w:keepNext w:val="0"/>
        <w:keepLines w:val="0"/>
        <w:widowControl/>
        <w:suppressLineNumbers w:val="0"/>
        <w:spacing w:after="225" w:afterAutospacing="0"/>
        <w:ind w:left="0" w:firstLine="420"/>
        <w:jc w:val="both"/>
      </w:pPr>
      <w:r>
        <w:t>一、适用范围</w:t>
      </w:r>
    </w:p>
    <w:p w14:paraId="2C9EC04B">
      <w:pPr>
        <w:pStyle w:val="9"/>
        <w:keepNext w:val="0"/>
        <w:keepLines w:val="0"/>
        <w:widowControl/>
        <w:suppressLineNumbers w:val="0"/>
        <w:spacing w:after="225" w:afterAutospacing="0"/>
        <w:ind w:left="0" w:firstLine="420"/>
        <w:jc w:val="both"/>
      </w:pPr>
      <w:r>
        <w:t>本指南适用于从事畜禽粪污处理有限空间作业的畜禽养殖场（户）。</w:t>
      </w:r>
    </w:p>
    <w:p w14:paraId="009E3548">
      <w:pPr>
        <w:pStyle w:val="9"/>
        <w:keepNext w:val="0"/>
        <w:keepLines w:val="0"/>
        <w:widowControl/>
        <w:suppressLineNumbers w:val="0"/>
        <w:spacing w:after="225" w:afterAutospacing="0"/>
        <w:ind w:left="0" w:firstLine="420"/>
        <w:jc w:val="both"/>
      </w:pPr>
      <w:r>
        <w:t>二、制定依据</w:t>
      </w:r>
    </w:p>
    <w:p w14:paraId="2963F57C">
      <w:pPr>
        <w:pStyle w:val="9"/>
        <w:keepNext w:val="0"/>
        <w:keepLines w:val="0"/>
        <w:widowControl/>
        <w:suppressLineNumbers w:val="0"/>
        <w:spacing w:after="225" w:afterAutospacing="0"/>
        <w:ind w:left="0" w:firstLine="420"/>
        <w:jc w:val="both"/>
      </w:pPr>
      <w:r>
        <w:t>《中华人民共和国安全生产法》</w:t>
      </w:r>
    </w:p>
    <w:p w14:paraId="15A8DB8E">
      <w:pPr>
        <w:pStyle w:val="9"/>
        <w:keepNext w:val="0"/>
        <w:keepLines w:val="0"/>
        <w:widowControl/>
        <w:suppressLineNumbers w:val="0"/>
        <w:spacing w:after="225" w:afterAutospacing="0"/>
        <w:ind w:left="0" w:firstLine="420"/>
        <w:jc w:val="both"/>
      </w:pPr>
      <w:r>
        <w:t>《中华人民共和国畜牧法》</w:t>
      </w:r>
    </w:p>
    <w:p w14:paraId="60E6A4F6">
      <w:pPr>
        <w:pStyle w:val="9"/>
        <w:keepNext w:val="0"/>
        <w:keepLines w:val="0"/>
        <w:widowControl/>
        <w:suppressLineNumbers w:val="0"/>
        <w:spacing w:after="225" w:afterAutospacing="0"/>
        <w:ind w:left="0" w:firstLine="420"/>
        <w:jc w:val="both"/>
      </w:pPr>
      <w:r>
        <w:t>《畜禽规模养殖污染防治条例》</w:t>
      </w:r>
    </w:p>
    <w:p w14:paraId="385DB424">
      <w:pPr>
        <w:pStyle w:val="9"/>
        <w:keepNext w:val="0"/>
        <w:keepLines w:val="0"/>
        <w:widowControl/>
        <w:suppressLineNumbers w:val="0"/>
        <w:spacing w:after="225" w:afterAutospacing="0"/>
        <w:ind w:left="0" w:firstLine="420"/>
        <w:jc w:val="both"/>
      </w:pPr>
      <w:r>
        <w:t>《畜禽养殖环境与废弃物管理术语》（GB 25171）</w:t>
      </w:r>
    </w:p>
    <w:p w14:paraId="7A4BEFBA">
      <w:pPr>
        <w:pStyle w:val="9"/>
        <w:keepNext w:val="0"/>
        <w:keepLines w:val="0"/>
        <w:widowControl/>
        <w:suppressLineNumbers w:val="0"/>
        <w:spacing w:after="225" w:afterAutospacing="0"/>
        <w:ind w:left="0" w:firstLine="420"/>
        <w:jc w:val="both"/>
      </w:pPr>
      <w:r>
        <w:t>《缺氧危险作业安全规程》（GB 8958）</w:t>
      </w:r>
    </w:p>
    <w:p w14:paraId="4B07EFEF">
      <w:pPr>
        <w:pStyle w:val="9"/>
        <w:keepNext w:val="0"/>
        <w:keepLines w:val="0"/>
        <w:widowControl/>
        <w:suppressLineNumbers w:val="0"/>
        <w:spacing w:after="225" w:afterAutospacing="0"/>
        <w:ind w:left="0" w:firstLine="420"/>
        <w:jc w:val="both"/>
      </w:pPr>
      <w:r>
        <w:t>《头部防护 安全帽》（GB 2811）</w:t>
      </w:r>
    </w:p>
    <w:p w14:paraId="1360DA37">
      <w:pPr>
        <w:pStyle w:val="9"/>
        <w:keepNext w:val="0"/>
        <w:keepLines w:val="0"/>
        <w:widowControl/>
        <w:suppressLineNumbers w:val="0"/>
        <w:spacing w:after="225" w:afterAutospacing="0"/>
        <w:ind w:left="0" w:firstLine="420"/>
        <w:jc w:val="both"/>
      </w:pPr>
      <w:r>
        <w:t>《坠落防护 安全绳》（GB 24543）</w:t>
      </w:r>
    </w:p>
    <w:p w14:paraId="09CAF2C1">
      <w:pPr>
        <w:pStyle w:val="9"/>
        <w:keepNext w:val="0"/>
        <w:keepLines w:val="0"/>
        <w:widowControl/>
        <w:suppressLineNumbers w:val="0"/>
        <w:spacing w:after="225" w:afterAutospacing="0"/>
        <w:ind w:left="0" w:firstLine="420"/>
        <w:jc w:val="both"/>
      </w:pPr>
      <w:r>
        <w:t>《呼吸防护 长管呼吸器》（GB 6220）</w:t>
      </w:r>
    </w:p>
    <w:p w14:paraId="70804F1A">
      <w:pPr>
        <w:pStyle w:val="9"/>
        <w:keepNext w:val="0"/>
        <w:keepLines w:val="0"/>
        <w:widowControl/>
        <w:suppressLineNumbers w:val="0"/>
        <w:spacing w:after="225" w:afterAutospacing="0"/>
        <w:ind w:left="0" w:firstLine="420"/>
        <w:jc w:val="both"/>
      </w:pPr>
      <w:r>
        <w:t>《作业场所环境气体检测报警仪 通用技术要求》（GB 12358）</w:t>
      </w:r>
    </w:p>
    <w:p w14:paraId="6E4EE89B">
      <w:pPr>
        <w:pStyle w:val="9"/>
        <w:keepNext w:val="0"/>
        <w:keepLines w:val="0"/>
        <w:widowControl/>
        <w:suppressLineNumbers w:val="0"/>
        <w:spacing w:after="225" w:afterAutospacing="0"/>
        <w:ind w:left="0" w:firstLine="420"/>
        <w:jc w:val="both"/>
      </w:pPr>
      <w:r>
        <w:t>三、定义</w:t>
      </w:r>
    </w:p>
    <w:p w14:paraId="72E797EC">
      <w:pPr>
        <w:pStyle w:val="9"/>
        <w:keepNext w:val="0"/>
        <w:keepLines w:val="0"/>
        <w:widowControl/>
        <w:suppressLineNumbers w:val="0"/>
        <w:spacing w:after="225" w:afterAutospacing="0"/>
        <w:ind w:left="0" w:firstLine="420"/>
        <w:jc w:val="both"/>
      </w:pPr>
      <w:r>
        <w:t>畜禽粪污处理有限空间：畜禽养殖场（户）在处理畜禽粪污时建设的，封闭或部分封闭，与外界相对隔离，出入口较为狭窄，自然通风不良，易造成有毒有害、易燃易爆物质积聚或氧含量不足的空间。包括氧化塘、化粪池、沼液池等畜禽液体粪污贮存设施，封闭式粪污处理车间、立式好氧发酵罐等畜禽固体粪污贮存设施。</w:t>
      </w:r>
    </w:p>
    <w:p w14:paraId="025FC006">
      <w:pPr>
        <w:pStyle w:val="9"/>
        <w:keepNext w:val="0"/>
        <w:keepLines w:val="0"/>
        <w:widowControl/>
        <w:suppressLineNumbers w:val="0"/>
        <w:spacing w:after="225" w:afterAutospacing="0"/>
        <w:ind w:left="0" w:firstLine="420"/>
        <w:jc w:val="both"/>
      </w:pPr>
      <w:r>
        <w:t>四、风险类别</w:t>
      </w:r>
    </w:p>
    <w:p w14:paraId="23608966">
      <w:pPr>
        <w:pStyle w:val="9"/>
        <w:keepNext w:val="0"/>
        <w:keepLines w:val="0"/>
        <w:widowControl/>
        <w:suppressLineNumbers w:val="0"/>
        <w:spacing w:after="225" w:afterAutospacing="0"/>
        <w:ind w:left="0" w:firstLine="420"/>
        <w:jc w:val="both"/>
      </w:pPr>
      <w:r>
        <w:t>1.气体危害</w:t>
      </w:r>
    </w:p>
    <w:p w14:paraId="09E745D6">
      <w:pPr>
        <w:pStyle w:val="9"/>
        <w:keepNext w:val="0"/>
        <w:keepLines w:val="0"/>
        <w:widowControl/>
        <w:suppressLineNumbers w:val="0"/>
        <w:spacing w:after="225" w:afterAutospacing="0"/>
        <w:ind w:left="0" w:firstLine="420"/>
        <w:jc w:val="both"/>
      </w:pPr>
      <w:r>
        <w:t>（1）有毒有害气体中毒风险。畜禽粪污发酵会产生硫化氢、氨气等有毒有害气体。硫化氢浓度超过10mg/m3会对人身体造成伤害，超过150mg/m3会对人身体造成永久损害，超过1390mg/m3会导致人员瞬间猝死（“电击式”死亡）。氨气浓度超过30mg/m3会对人身体造成伤害，超过430mg/m3会对人身体造成永久损害，超过1750mg/m3会危及生命。</w:t>
      </w:r>
    </w:p>
    <w:p w14:paraId="767E1DA5">
      <w:pPr>
        <w:pStyle w:val="9"/>
        <w:keepNext w:val="0"/>
        <w:keepLines w:val="0"/>
        <w:widowControl/>
        <w:suppressLineNumbers w:val="0"/>
        <w:spacing w:after="225" w:afterAutospacing="0"/>
        <w:ind w:left="0" w:firstLine="420"/>
        <w:jc w:val="both"/>
      </w:pPr>
      <w:r>
        <w:t>（2）可燃气体引爆风险。畜禽粪污厌氧发酵产生甲烷，在有限空间内积聚浓度达到5%至15%时，遇明火或静电可能发生爆炸。</w:t>
      </w:r>
    </w:p>
    <w:p w14:paraId="19B57511">
      <w:pPr>
        <w:pStyle w:val="9"/>
        <w:keepNext w:val="0"/>
        <w:keepLines w:val="0"/>
        <w:widowControl/>
        <w:suppressLineNumbers w:val="0"/>
        <w:spacing w:after="225" w:afterAutospacing="0"/>
        <w:ind w:left="0" w:firstLine="420"/>
        <w:jc w:val="both"/>
      </w:pPr>
      <w:r>
        <w:t>（3）缺氧窒息风险。畜禽粪污发酵会消耗氧气，导致有限空间内含氧量降低，含氧量低于17%时会造成呼吸困难，低于9%时短时间内可导致人员失去知觉，甚至死亡。</w:t>
      </w:r>
    </w:p>
    <w:p w14:paraId="5F121C90">
      <w:pPr>
        <w:pStyle w:val="9"/>
        <w:keepNext w:val="0"/>
        <w:keepLines w:val="0"/>
        <w:widowControl/>
        <w:suppressLineNumbers w:val="0"/>
        <w:spacing w:after="225" w:afterAutospacing="0"/>
        <w:ind w:left="0" w:firstLine="420"/>
        <w:jc w:val="both"/>
      </w:pPr>
      <w:r>
        <w:t>2.物理危害</w:t>
      </w:r>
    </w:p>
    <w:p w14:paraId="34957C0F">
      <w:pPr>
        <w:pStyle w:val="9"/>
        <w:keepNext w:val="0"/>
        <w:keepLines w:val="0"/>
        <w:widowControl/>
        <w:suppressLineNumbers w:val="0"/>
        <w:spacing w:after="225" w:afterAutospacing="0"/>
        <w:ind w:left="0" w:firstLine="420"/>
        <w:jc w:val="both"/>
      </w:pPr>
      <w:r>
        <w:t>（1）淹溺。有限空间内畜禽液体粪污液位较高，人员作业时可能发生淹溺事故。</w:t>
      </w:r>
    </w:p>
    <w:p w14:paraId="391BD668">
      <w:pPr>
        <w:pStyle w:val="9"/>
        <w:keepNext w:val="0"/>
        <w:keepLines w:val="0"/>
        <w:widowControl/>
        <w:suppressLineNumbers w:val="0"/>
        <w:spacing w:after="225" w:afterAutospacing="0"/>
        <w:ind w:left="0" w:firstLine="420"/>
        <w:jc w:val="both"/>
      </w:pPr>
      <w:r>
        <w:t>（2）高处坠落。有限空间较高，人员作业时可能发生高处坠落事故。</w:t>
      </w:r>
    </w:p>
    <w:p w14:paraId="7D19C692">
      <w:pPr>
        <w:pStyle w:val="9"/>
        <w:keepNext w:val="0"/>
        <w:keepLines w:val="0"/>
        <w:widowControl/>
        <w:suppressLineNumbers w:val="0"/>
        <w:spacing w:after="225" w:afterAutospacing="0"/>
        <w:ind w:left="0" w:firstLine="420"/>
        <w:jc w:val="both"/>
      </w:pPr>
      <w:r>
        <w:t>（3）机械伤害。有限空间内如果存在运转的机械设备，人员作业时可能发生机械伤害事故。</w:t>
      </w:r>
    </w:p>
    <w:p w14:paraId="7952F9DE">
      <w:pPr>
        <w:pStyle w:val="9"/>
        <w:keepNext w:val="0"/>
        <w:keepLines w:val="0"/>
        <w:widowControl/>
        <w:suppressLineNumbers w:val="0"/>
        <w:spacing w:after="225" w:afterAutospacing="0"/>
        <w:ind w:left="0" w:firstLine="420"/>
        <w:jc w:val="both"/>
      </w:pPr>
      <w:r>
        <w:t>五、风险隐患</w:t>
      </w:r>
    </w:p>
    <w:p w14:paraId="574F4DB0">
      <w:pPr>
        <w:pStyle w:val="9"/>
        <w:keepNext w:val="0"/>
        <w:keepLines w:val="0"/>
        <w:widowControl/>
        <w:suppressLineNumbers w:val="0"/>
        <w:spacing w:after="225" w:afterAutospacing="0"/>
        <w:ind w:left="0" w:firstLine="420"/>
        <w:jc w:val="both"/>
      </w:pPr>
      <w:r>
        <w:t>1.未确保安全的情况下进入有限空间出料、清池、检修。</w:t>
      </w:r>
    </w:p>
    <w:p w14:paraId="31F5D14D">
      <w:pPr>
        <w:pStyle w:val="9"/>
        <w:keepNext w:val="0"/>
        <w:keepLines w:val="0"/>
        <w:widowControl/>
        <w:suppressLineNumbers w:val="0"/>
        <w:spacing w:after="225" w:afterAutospacing="0"/>
        <w:ind w:left="0" w:firstLine="420"/>
        <w:jc w:val="both"/>
      </w:pPr>
      <w:r>
        <w:t>2.未采取有效防护措施下擅自进入有限空间施救。</w:t>
      </w:r>
    </w:p>
    <w:p w14:paraId="45FCBB43">
      <w:pPr>
        <w:pStyle w:val="9"/>
        <w:keepNext w:val="0"/>
        <w:keepLines w:val="0"/>
        <w:widowControl/>
        <w:suppressLineNumbers w:val="0"/>
        <w:spacing w:after="225" w:afterAutospacing="0"/>
        <w:ind w:left="0" w:firstLine="420"/>
        <w:jc w:val="both"/>
      </w:pPr>
      <w:r>
        <w:t>3.在有限空间内及其近距离周边使用火源。</w:t>
      </w:r>
    </w:p>
    <w:p w14:paraId="753DEB00">
      <w:pPr>
        <w:pStyle w:val="9"/>
        <w:keepNext w:val="0"/>
        <w:keepLines w:val="0"/>
        <w:widowControl/>
        <w:suppressLineNumbers w:val="0"/>
        <w:spacing w:after="225" w:afterAutospacing="0"/>
        <w:ind w:left="0" w:firstLine="420"/>
        <w:jc w:val="both"/>
      </w:pPr>
      <w:r>
        <w:t>4.有限空间盖板松动、覆盖物破损、周边无围栏和未使用防爆灯等。</w:t>
      </w:r>
    </w:p>
    <w:p w14:paraId="33EF042F">
      <w:pPr>
        <w:pStyle w:val="9"/>
        <w:keepNext w:val="0"/>
        <w:keepLines w:val="0"/>
        <w:widowControl/>
        <w:suppressLineNumbers w:val="0"/>
        <w:spacing w:after="225" w:afterAutospacing="0"/>
        <w:ind w:left="0" w:firstLine="420"/>
        <w:jc w:val="both"/>
      </w:pPr>
      <w:r>
        <w:t>5.作业期间临时更换作业人员未进行安全交底。</w:t>
      </w:r>
    </w:p>
    <w:p w14:paraId="1473D49C">
      <w:pPr>
        <w:pStyle w:val="9"/>
        <w:keepNext w:val="0"/>
        <w:keepLines w:val="0"/>
        <w:widowControl/>
        <w:suppressLineNumbers w:val="0"/>
        <w:spacing w:after="225" w:afterAutospacing="0"/>
        <w:ind w:left="0" w:firstLine="420"/>
        <w:jc w:val="both"/>
      </w:pPr>
      <w:r>
        <w:t>六、风险防范</w:t>
      </w:r>
    </w:p>
    <w:p w14:paraId="72745B3A">
      <w:pPr>
        <w:pStyle w:val="9"/>
        <w:keepNext w:val="0"/>
        <w:keepLines w:val="0"/>
        <w:widowControl/>
        <w:suppressLineNumbers w:val="0"/>
        <w:spacing w:after="225" w:afterAutospacing="0"/>
        <w:ind w:left="0" w:firstLine="420"/>
        <w:jc w:val="both"/>
      </w:pPr>
      <w:r>
        <w:t>1.作业前准备</w:t>
      </w:r>
    </w:p>
    <w:p w14:paraId="67A5216D">
      <w:pPr>
        <w:pStyle w:val="9"/>
        <w:keepNext w:val="0"/>
        <w:keepLines w:val="0"/>
        <w:widowControl/>
        <w:suppressLineNumbers w:val="0"/>
        <w:spacing w:after="225" w:afterAutospacing="0"/>
        <w:ind w:left="0" w:firstLine="420"/>
        <w:jc w:val="both"/>
      </w:pPr>
      <w:r>
        <w:t>（1）做好物资储备。配备安全帽、安全绳、空气呼吸器等必要的防护用品，作业前检查用品是否可用。有条件的养殖场（户）可配备便携式气体检测设备。</w:t>
      </w:r>
    </w:p>
    <w:p w14:paraId="5D2D82E5">
      <w:pPr>
        <w:pStyle w:val="9"/>
        <w:keepNext w:val="0"/>
        <w:keepLines w:val="0"/>
        <w:widowControl/>
        <w:suppressLineNumbers w:val="0"/>
        <w:spacing w:after="225" w:afterAutospacing="0"/>
        <w:ind w:left="0" w:firstLine="420"/>
        <w:jc w:val="both"/>
      </w:pPr>
      <w:r>
        <w:t>（2）做好人员培训。应定期对有限空间作业人员进行安全生产培训，重点包括有限空间危害、安全操作规范、防护用品使用、应急救援知识等。</w:t>
      </w:r>
    </w:p>
    <w:p w14:paraId="316C2FE6">
      <w:pPr>
        <w:pStyle w:val="9"/>
        <w:keepNext w:val="0"/>
        <w:keepLines w:val="0"/>
        <w:widowControl/>
        <w:suppressLineNumbers w:val="0"/>
        <w:spacing w:after="225" w:afterAutospacing="0"/>
        <w:ind w:left="0" w:firstLine="420"/>
        <w:jc w:val="both"/>
      </w:pPr>
      <w:r>
        <w:t>（3）做好作业方案。应以适当方式制定作业方案，明确作业职责、作业时间、风险评估结果、安全防护措施和应急救援预案等。</w:t>
      </w:r>
    </w:p>
    <w:p w14:paraId="2426F3DB">
      <w:pPr>
        <w:pStyle w:val="9"/>
        <w:keepNext w:val="0"/>
        <w:keepLines w:val="0"/>
        <w:widowControl/>
        <w:suppressLineNumbers w:val="0"/>
        <w:spacing w:after="225" w:afterAutospacing="0"/>
        <w:ind w:left="0" w:firstLine="420"/>
        <w:jc w:val="both"/>
      </w:pPr>
      <w:r>
        <w:t>（4）做好安全交底。应重点做好作业前和作业人员交换时的安全交底，明确告知接手者作业现场的危险状况、安全措施、应急救援等信息。</w:t>
      </w:r>
    </w:p>
    <w:p w14:paraId="3B2D66F2">
      <w:pPr>
        <w:pStyle w:val="9"/>
        <w:keepNext w:val="0"/>
        <w:keepLines w:val="0"/>
        <w:widowControl/>
        <w:suppressLineNumbers w:val="0"/>
        <w:spacing w:after="225" w:afterAutospacing="0"/>
        <w:ind w:left="0" w:firstLine="420"/>
        <w:jc w:val="both"/>
      </w:pPr>
      <w:r>
        <w:t>2.作业中保护</w:t>
      </w:r>
    </w:p>
    <w:p w14:paraId="41E173BA">
      <w:pPr>
        <w:pStyle w:val="9"/>
        <w:keepNext w:val="0"/>
        <w:keepLines w:val="0"/>
        <w:widowControl/>
        <w:suppressLineNumbers w:val="0"/>
        <w:spacing w:after="225" w:afterAutospacing="0"/>
        <w:ind w:left="0" w:firstLine="420"/>
        <w:jc w:val="both"/>
      </w:pPr>
      <w:r>
        <w:t>（1）做好通风换气。作业前和作业中，应持续对有限空间进行充分的通风换气，确保作业环境中相关气体浓度达到安全生产阈值后再作业，对通风不良的有限空间，应优先采用机械通风。</w:t>
      </w:r>
    </w:p>
    <w:p w14:paraId="35B9509A">
      <w:pPr>
        <w:pStyle w:val="9"/>
        <w:keepNext w:val="0"/>
        <w:keepLines w:val="0"/>
        <w:widowControl/>
        <w:suppressLineNumbers w:val="0"/>
        <w:spacing w:after="225" w:afterAutospacing="0"/>
        <w:ind w:left="0" w:firstLine="420"/>
        <w:jc w:val="both"/>
      </w:pPr>
      <w:r>
        <w:t>（2）做好气体检测。通风换气后，应使用检测设备或适用的其他方式对有限空间内的气体浓度进行检测，重点检测硫化氢、氨气、甲烷、氧气等气体，在气体浓度达到安全生产要求后，方可进入有限空间作业。</w:t>
      </w:r>
    </w:p>
    <w:p w14:paraId="0DA0A074">
      <w:pPr>
        <w:pStyle w:val="9"/>
        <w:keepNext w:val="0"/>
        <w:keepLines w:val="0"/>
        <w:widowControl/>
        <w:suppressLineNumbers w:val="0"/>
        <w:spacing w:after="225" w:afterAutospacing="0"/>
        <w:ind w:left="0" w:firstLine="420"/>
        <w:jc w:val="both"/>
      </w:pPr>
      <w:r>
        <w:t>（3）做好安全防护。进行有限空间作业时，人员应正确佩戴和使用空气呼吸器、安全绳和安全帽等防护用品。作业周边应设置安全隔离护栏等设施，严防无关人员进入。</w:t>
      </w:r>
    </w:p>
    <w:p w14:paraId="5472ECCE">
      <w:pPr>
        <w:pStyle w:val="9"/>
        <w:keepNext w:val="0"/>
        <w:keepLines w:val="0"/>
        <w:widowControl/>
        <w:suppressLineNumbers w:val="0"/>
        <w:spacing w:after="225" w:afterAutospacing="0"/>
        <w:ind w:left="0" w:firstLine="420"/>
        <w:jc w:val="both"/>
      </w:pPr>
      <w:r>
        <w:t>（4）做好现场监护。作业时应设置2人及以上专人进行现场监护，密切关注作业人员状况，保持信息畅通，发现异常时立即进行科学救援。</w:t>
      </w:r>
    </w:p>
    <w:p w14:paraId="7DCA9C37">
      <w:pPr>
        <w:pStyle w:val="9"/>
        <w:keepNext w:val="0"/>
        <w:keepLines w:val="0"/>
        <w:widowControl/>
        <w:suppressLineNumbers w:val="0"/>
        <w:spacing w:after="225" w:afterAutospacing="0"/>
        <w:ind w:left="0" w:firstLine="420"/>
        <w:jc w:val="both"/>
      </w:pPr>
      <w:r>
        <w:t>3.作业后恢复</w:t>
      </w:r>
    </w:p>
    <w:p w14:paraId="7972736E">
      <w:pPr>
        <w:pStyle w:val="9"/>
        <w:keepNext w:val="0"/>
        <w:keepLines w:val="0"/>
        <w:widowControl/>
        <w:suppressLineNumbers w:val="0"/>
        <w:spacing w:after="225" w:afterAutospacing="0"/>
        <w:ind w:left="0" w:firstLine="420"/>
        <w:jc w:val="both"/>
      </w:pPr>
      <w:r>
        <w:t>（1）做好人员清点。作业结束后，应及时清点作业人员数量，确保所有人员安全撤离有限空间。</w:t>
      </w:r>
    </w:p>
    <w:p w14:paraId="61CFA54B">
      <w:pPr>
        <w:pStyle w:val="9"/>
        <w:keepNext w:val="0"/>
        <w:keepLines w:val="0"/>
        <w:widowControl/>
        <w:suppressLineNumbers w:val="0"/>
        <w:spacing w:after="225" w:afterAutospacing="0"/>
        <w:ind w:left="0" w:firstLine="420"/>
        <w:jc w:val="both"/>
      </w:pPr>
      <w:r>
        <w:t>（2）做好现场清理。拆除作业过程中设置的安全隔离设施，恢复有限空间及周边环境原状。</w:t>
      </w:r>
    </w:p>
    <w:p w14:paraId="026C8BB1">
      <w:pPr>
        <w:pStyle w:val="9"/>
        <w:keepNext w:val="0"/>
        <w:keepLines w:val="0"/>
        <w:widowControl/>
        <w:suppressLineNumbers w:val="0"/>
        <w:spacing w:after="225" w:afterAutospacing="0"/>
        <w:ind w:left="0" w:firstLine="420"/>
        <w:jc w:val="both"/>
      </w:pPr>
      <w:r>
        <w:t>七、应急处置</w:t>
      </w:r>
    </w:p>
    <w:p w14:paraId="3B36CC16">
      <w:pPr>
        <w:pStyle w:val="9"/>
        <w:keepNext w:val="0"/>
        <w:keepLines w:val="0"/>
        <w:widowControl/>
        <w:suppressLineNumbers w:val="0"/>
        <w:spacing w:after="225" w:afterAutospacing="0"/>
        <w:ind w:left="0" w:firstLine="420"/>
        <w:jc w:val="both"/>
      </w:pPr>
      <w:r>
        <w:t>1. 制定应急预案</w:t>
      </w:r>
    </w:p>
    <w:p w14:paraId="6F4A7C06">
      <w:pPr>
        <w:pStyle w:val="9"/>
        <w:keepNext w:val="0"/>
        <w:keepLines w:val="0"/>
        <w:widowControl/>
        <w:suppressLineNumbers w:val="0"/>
        <w:spacing w:after="225" w:afterAutospacing="0"/>
        <w:ind w:left="0" w:firstLine="420"/>
        <w:jc w:val="both"/>
      </w:pPr>
      <w:r>
        <w:t>（1）畜禽养殖场应制定应急救援预案。重点包括应急组织机构、救援人员职责、应急救援物资、救援响应流程等内容，并依据实际情况开展定期演练。</w:t>
      </w:r>
    </w:p>
    <w:p w14:paraId="6E691C10">
      <w:pPr>
        <w:pStyle w:val="9"/>
        <w:keepNext w:val="0"/>
        <w:keepLines w:val="0"/>
        <w:widowControl/>
        <w:suppressLineNumbers w:val="0"/>
        <w:spacing w:after="225" w:afterAutospacing="0"/>
        <w:ind w:left="0" w:firstLine="420"/>
        <w:jc w:val="both"/>
      </w:pPr>
      <w:r>
        <w:t>（2）畜禽养殖户应主动了解有限空间作业风险，留存当地急救中心联系方式，作业前与从业人员或监护人员协商约定好沟通信号、紧急救援方式，确保及时发现异常情况，准确开展紧急救援。</w:t>
      </w:r>
    </w:p>
    <w:p w14:paraId="108425E3">
      <w:pPr>
        <w:pStyle w:val="9"/>
        <w:keepNext w:val="0"/>
        <w:keepLines w:val="0"/>
        <w:widowControl/>
        <w:suppressLineNumbers w:val="0"/>
        <w:spacing w:after="225" w:afterAutospacing="0"/>
        <w:ind w:left="0" w:firstLine="420"/>
        <w:jc w:val="both"/>
      </w:pPr>
      <w:r>
        <w:t>2.开展紧急救援</w:t>
      </w:r>
    </w:p>
    <w:p w14:paraId="5770993A">
      <w:pPr>
        <w:pStyle w:val="9"/>
        <w:keepNext w:val="0"/>
        <w:keepLines w:val="0"/>
        <w:widowControl/>
        <w:suppressLineNumbers w:val="0"/>
        <w:spacing w:after="225" w:afterAutospacing="0"/>
        <w:ind w:left="0" w:firstLine="420"/>
        <w:jc w:val="both"/>
      </w:pPr>
      <w:r>
        <w:t>（1）一旦发生有限空间作业事故，监护人员应立即启动应急预案，及时报告企业、合作社负责人或家庭户主，并拨打119、120寻求紧急援助。人员救出后应尽快送往最近的医疗机构救治。</w:t>
      </w:r>
    </w:p>
    <w:p w14:paraId="707C0D5F">
      <w:pPr>
        <w:pStyle w:val="9"/>
        <w:keepNext w:val="0"/>
        <w:keepLines w:val="0"/>
        <w:widowControl/>
        <w:suppressLineNumbers w:val="0"/>
        <w:spacing w:after="225" w:afterAutospacing="0"/>
        <w:ind w:left="0" w:firstLine="420"/>
        <w:jc w:val="both"/>
      </w:pPr>
      <w:r>
        <w:t>（2）救援人员施救时，尽可能采取有限空间外救援，确需进入救援的，要采取机械通风方式对有限空间内持续强制通风，在确保自身安全、佩戴好必要的防护用具后方可进行救援，严禁盲目施救。</w:t>
      </w:r>
    </w:p>
    <w:p w14:paraId="5FC7FEAF">
      <w:pPr>
        <w:pStyle w:val="9"/>
        <w:keepNext w:val="0"/>
        <w:keepLines w:val="0"/>
        <w:widowControl/>
        <w:suppressLineNumbers w:val="0"/>
      </w:pPr>
    </w:p>
    <w:p w14:paraId="754E2253">
      <w:pPr>
        <w:pStyle w:val="9"/>
        <w:keepNext w:val="0"/>
        <w:keepLines w:val="0"/>
        <w:widowControl/>
        <w:suppressLineNumbers w:val="0"/>
        <w:spacing w:before="0" w:beforeAutospacing="1" w:after="0" w:afterAutospacing="1"/>
        <w:ind w:left="0" w:right="0"/>
        <w:rPr>
          <w:vanish/>
        </w:rPr>
      </w:pPr>
      <w:r>
        <w:rPr>
          <w:vanish/>
        </w:rPr>
        <w:t xml:space="preserve">       附件： </w:t>
      </w:r>
    </w:p>
    <w:p w14:paraId="2C72DF83">
      <w:pPr>
        <w:pStyle w:val="9"/>
        <w:keepNext w:val="0"/>
        <w:keepLines w:val="0"/>
        <w:widowControl/>
        <w:suppressLineNumbers w:val="0"/>
      </w:pPr>
      <w:r>
        <w:t xml:space="preserve">本网站所收集的部分公开资料来源于互联网，转载的目的在于传递更多信息及用于网络分享，并不代表本站赞同其观点和对其真实性负责，也不构成任何其他建议。如果您发现网站上有侵犯您的知识产权的作品，请与我们取得联系，我们会及时修改或删除。 </w:t>
      </w:r>
    </w:p>
    <w:p w14:paraId="6FEA1192">
      <w:pPr>
        <w:pStyle w:val="4"/>
        <w:keepNext w:val="0"/>
        <w:keepLines w:val="0"/>
        <w:widowControl/>
        <w:suppressLineNumbers w:val="0"/>
      </w:pPr>
      <w: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link="rId4"/>
                    <a:stretch>
                      <a:fillRect/>
                    </a:stretch>
                  </pic:blipFill>
                  <pic:spPr>
                    <a:xfrm>
                      <a:off x="0" y="0"/>
                      <a:ext cx="304800" cy="304800"/>
                    </a:xfrm>
                    <a:prstGeom prst="rect">
                      <a:avLst/>
                    </a:prstGeom>
                    <a:noFill/>
                    <a:ln w="9525">
                      <a:noFill/>
                    </a:ln>
                  </pic:spPr>
                </pic:pic>
              </a:graphicData>
            </a:graphic>
          </wp:inline>
        </w:drawing>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894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file:///C:\Users\92432\AppData\Local\Temp\e01d9f6107f945a893f4a5aa29416aa1\nyncj.wuhan.gov.cn\xwzx_25\xxlb\202502\../../../material/images/link.sv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2235</Words>
  <Characters>2330</Characters>
  <TotalTime>0</TotalTime>
  <ScaleCrop>false</ScaleCrop>
  <LinksUpToDate>false</LinksUpToDate>
  <CharactersWithSpaces>2342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2025-03-03T08:00:50Z</dcterms:created>
  <dc:creator>92432</dc:creator>
  <cp:lastModifiedBy>玲俐</cp:lastModifiedBy>
  <dcterms:modified xsi:type="dcterms:W3CDTF">2025-03-03T08:01:05Z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5B97E53B097E4CE1A3E8B9D168CBE360_13</vt:lpwstr>
  </property>
</Properties>
</file>