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C1B7E8E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企业能源管理制度</w:t>
      </w:r>
    </w:p>
    <w:p w14:paraId="68EBB85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一、范围</w:t>
      </w:r>
    </w:p>
    <w:p w14:paraId="61FFAA03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本办法规定公司能源管理的组织机构和岗位责任制，电、水、办公器材等在使用、计量、统计报告、消耗成本等方面的管理要求或标准，其核心工作是节能降耗，适用与公司内部各部门</w:t>
      </w:r>
      <w:r>
        <w:rPr>
          <w:sz w:val="24"/>
          <w:szCs w:val="24"/>
        </w:rPr>
        <w:t>。</w:t>
      </w:r>
    </w:p>
    <w:p w14:paraId="5FD7735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二、总则</w:t>
      </w:r>
    </w:p>
    <w:p w14:paraId="4BDC5C3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2.1 为加强能源管理，降低物耗，杜绝浪费现象，提高能源利用率，根据国家能源工作方针政策和能源管理标准，结合本公司生产和物资消耗实际情况，特制定本制度。</w:t>
      </w:r>
    </w:p>
    <w:p w14:paraId="559D2DF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2.2 能源管理坚持遵循国家有关法规和政策、厉行节约、效能统一的原则。</w:t>
      </w:r>
    </w:p>
    <w:p w14:paraId="274FB91B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2.3 各部门必须加强节能宣传教育，积极推广节能新技术、新设施。</w:t>
      </w:r>
    </w:p>
    <w:p w14:paraId="40511C9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2.4 节能管理是公司经营管理的一项重要内容，公司每一位职工均有参与和履行节能工作的权利和义务，并有权力对浪费行为进行检举和制止。</w:t>
      </w:r>
    </w:p>
    <w:p w14:paraId="0A9A66B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三、能源管理的组织机构及岗位责任制</w:t>
      </w:r>
      <w:bookmarkStart w:id="0" w:name="_GoBack"/>
      <w:bookmarkEnd w:id="0"/>
    </w:p>
    <w:p w14:paraId="4D570EA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3.1 组织机构</w:t>
      </w:r>
    </w:p>
    <w:p w14:paraId="17F75DF3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3.1.1 能源管理涉及到公司各个方面和生产的全过程，他是一项高度综合的管理工程，必须建立一个完善的管理体系。  </w:t>
      </w:r>
    </w:p>
    <w:p w14:paraId="42411F6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3.1.2 能源管理实行公司、部门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sz w:val="24"/>
          <w:szCs w:val="24"/>
        </w:rPr>
        <w:t>级管理体制。公司设能源管理领导小组，对能源管理进行决策；各部门第一责任人为逐级管理机制能源管理责任人，这样形成全公司能源管理网络。</w:t>
      </w:r>
    </w:p>
    <w:p w14:paraId="336FCEB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、奖惩</w:t>
      </w:r>
    </w:p>
    <w:p w14:paraId="0794826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为鼓励和调动企业职工对节能的积极性，大力开展计划用能、节约用能，以节能求增产、以节能增效益，结合本公司的具体情况，特制订以下奖惩规定，内容如下；</w:t>
      </w:r>
    </w:p>
    <w:p w14:paraId="34BD97E5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.1 处罚 ：</w:t>
      </w:r>
    </w:p>
    <w:p w14:paraId="47D46FF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4.1.1</w:t>
      </w:r>
      <w:r>
        <w:rPr>
          <w:sz w:val="24"/>
          <w:szCs w:val="24"/>
        </w:rPr>
        <w:t>警告</w:t>
      </w:r>
    </w:p>
    <w:p w14:paraId="2474657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4.1.2</w:t>
      </w:r>
      <w:r>
        <w:rPr>
          <w:sz w:val="24"/>
          <w:szCs w:val="24"/>
        </w:rPr>
        <w:t>行政记过</w:t>
      </w:r>
    </w:p>
    <w:p w14:paraId="5B6D9CC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4.1.3</w:t>
      </w:r>
      <w:r>
        <w:rPr>
          <w:sz w:val="24"/>
          <w:szCs w:val="24"/>
        </w:rPr>
        <w:t>处罚</w:t>
      </w:r>
      <w:r>
        <w:rPr>
          <w:rFonts w:hint="eastAsia"/>
          <w:sz w:val="24"/>
          <w:szCs w:val="24"/>
          <w:lang w:eastAsia="zh-CN"/>
        </w:rPr>
        <w:t>：</w:t>
      </w:r>
    </w:p>
    <w:p w14:paraId="291CC8FA"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出现以下行为的，将给予行为责任人门警告、行政记过处分或处罚，同时对责任单位扣罚一定奖金比例。  </w:t>
      </w:r>
    </w:p>
    <w:p w14:paraId="079665DE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（1）未及时落实节能岗位责任制，将煤、电、水等能源指标管理纳入各车间、班组日常指标管理体系的；</w:t>
      </w:r>
    </w:p>
    <w:p w14:paraId="602C8A7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（2）出现能源浪费现象未按期整改或整改效果不明显的；  </w:t>
      </w:r>
    </w:p>
    <w:p w14:paraId="562F42C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（3）故意毁坏能源计量设备的；</w:t>
      </w:r>
    </w:p>
    <w:p w14:paraId="4528C7EF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（4）按要求记录能源消费数据或进行统计的；</w:t>
      </w:r>
    </w:p>
    <w:p w14:paraId="6F424CA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（5）不正确使用能源计量设备的；</w:t>
      </w:r>
    </w:p>
    <w:p w14:paraId="346BE713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（6）存在长流水、长明灯等浪费水电现象的；私拉乱接线路的；不及时关闭电脑、电扇、空调等办公设备的；存在其他浪费现象的；</w:t>
      </w:r>
    </w:p>
    <w:p w14:paraId="35E5617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2、出现以下情形的；虚报、瞒报、伪造、篡改能源消费统计资料的；连续多次不积极落实公司节能管理规定的或落实效果明显的；汇报能源管理领导小组报请公司总经理给予严肃处理。</w:t>
      </w:r>
    </w:p>
    <w:p w14:paraId="69A6FB2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.2 奖励；</w:t>
      </w:r>
    </w:p>
    <w:p w14:paraId="47A77E6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①表扬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②现金奖励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③优先参与评定先进集体或个人；</w:t>
      </w:r>
    </w:p>
    <w:p w14:paraId="59FB902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对以下行为和行动的给予奖励：</w:t>
      </w:r>
    </w:p>
    <w:p w14:paraId="2FB16DF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（1）在推广节能新技术、新工艺、新设备、新材料、等节能管理和节能技术进步创新中取得显著成绩或单位和个人；</w:t>
      </w:r>
    </w:p>
    <w:p w14:paraId="0302EFEF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（2）在清洁生产的跑、冒、滴、漏综合治理活动中提出合理化建议的；</w:t>
      </w:r>
    </w:p>
    <w:p w14:paraId="5744943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（3）通过小改小革，实现节能增效，取得明显效果的；</w:t>
      </w:r>
    </w:p>
    <w:p w14:paraId="2DA459E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（4）符合认定程序的其他节能突出行为。</w:t>
      </w:r>
    </w:p>
    <w:p w14:paraId="47E42AF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.3 本条例在数额、认定方式等与公司工艺、设备及生产计划奖金考核办法出现分歧的，以先发布并有效的制度为准，争议较大的，由能源管理领导小组以会议形式进行讨论。</w:t>
      </w:r>
    </w:p>
    <w:p w14:paraId="417F35A0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sz w:val="24"/>
          <w:szCs w:val="24"/>
        </w:rPr>
        <w:t>、 附则</w:t>
      </w:r>
    </w:p>
    <w:p w14:paraId="30FCAFA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.1 本办法由公司能源管理领导小组给予解释。</w:t>
      </w:r>
    </w:p>
    <w:p w14:paraId="495B1BA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.2本办法自下发之日起执行。</w:t>
      </w:r>
    </w:p>
    <w:p w14:paraId="226EBAB5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080" w:bottom="1440" w:left="1080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F8952B4"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314E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9C35F">
    <w:pPr>
      <w:pStyle w:val="5"/>
      <w:jc w:val="both"/>
      <w:rPr>
        <w:rFonts w:hint="eastAsia"/>
        <w:sz w:val="18"/>
        <w:szCs w:val="18"/>
        <w:lang w:val="en-US" w:eastAsia="zh-CN"/>
      </w:rPr>
    </w:pPr>
  </w:p>
  <w:p w14:paraId="5A20DD66">
    <w:pPr>
      <w:pStyle w:val="5"/>
      <w:jc w:val="both"/>
      <w:rPr>
        <w:lang w:eastAsia="zh-CN"/>
      </w:rPr>
    </w:pPr>
    <w:r>
      <w:rPr>
        <w:rFonts w:hint="eastAsia"/>
        <w:sz w:val="18"/>
        <w:szCs w:val="18"/>
        <w:lang w:val="en-US" w:eastAsia="zh-CN"/>
      </w:rPr>
      <w:t xml:space="preserve">                                                                    BFTWI-06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C734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7B23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5B3FE"/>
    <w:multiLevelType w:val="singleLevel"/>
    <w:tmpl w:val="A145B3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ZTU4ZjU3MDJmYTE0YTBjMGQ2ZjcxMzI2OGZkNzIifQ=="/>
  </w:docVars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A0304"/>
    <w:rsid w:val="00216DC7"/>
    <w:rsid w:val="0023415B"/>
    <w:rsid w:val="00271D6D"/>
    <w:rsid w:val="00313F38"/>
    <w:rsid w:val="0032756C"/>
    <w:rsid w:val="003730F4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7602"/>
    <w:rsid w:val="00AB291B"/>
    <w:rsid w:val="00B761EB"/>
    <w:rsid w:val="00B90C64"/>
    <w:rsid w:val="00BC6020"/>
    <w:rsid w:val="00BC718E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  <w:rsid w:val="16B845F9"/>
    <w:rsid w:val="1A1B2F42"/>
    <w:rsid w:val="32645AF1"/>
    <w:rsid w:val="568451CA"/>
    <w:rsid w:val="573B143F"/>
    <w:rsid w:val="589908E3"/>
    <w:rsid w:val="58EC5B23"/>
    <w:rsid w:val="5BB83326"/>
    <w:rsid w:val="6288766B"/>
    <w:rsid w:val="753F44F3"/>
    <w:rsid w:val="761537BC"/>
    <w:rsid w:val="7DC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6"/>
    <w:basedOn w:val="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无间隔 Char"/>
    <w:basedOn w:val="11"/>
    <w:link w:val="15"/>
    <w:qFormat/>
    <w:locked/>
    <w:uiPriority w:val="1"/>
  </w:style>
  <w:style w:type="paragraph" w:styleId="15">
    <w:name w:val="No Spacing"/>
    <w:link w:val="14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页脚 Char"/>
    <w:basedOn w:val="11"/>
    <w:link w:val="4"/>
    <w:qFormat/>
    <w:uiPriority w:val="99"/>
    <w:rPr>
      <w:kern w:val="0"/>
      <w:sz w:val="18"/>
      <w:szCs w:val="18"/>
      <w:lang w:eastAsia="en-US"/>
    </w:rPr>
  </w:style>
  <w:style w:type="paragraph" w:customStyle="1" w:styleId="18">
    <w:name w:val="body_style"/>
    <w:basedOn w:val="15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mytitle"/>
    <w:basedOn w:val="1"/>
    <w:link w:val="21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0">
    <w:name w:val="mybody"/>
    <w:basedOn w:val="1"/>
    <w:link w:val="22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1">
    <w:name w:val="mytitle Char"/>
    <w:basedOn w:val="11"/>
    <w:link w:val="19"/>
    <w:qFormat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2">
    <w:name w:val="mybody Char"/>
    <w:basedOn w:val="21"/>
    <w:link w:val="20"/>
    <w:qFormat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3">
    <w:name w:val="mylist"/>
    <w:basedOn w:val="1"/>
    <w:link w:val="24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4">
    <w:name w:val="mylist Char"/>
    <w:basedOn w:val="11"/>
    <w:link w:val="23"/>
    <w:qFormat/>
    <w:uiPriority w:val="0"/>
    <w:rPr>
      <w:b/>
      <w:kern w:val="0"/>
      <w:sz w:val="28"/>
    </w:rPr>
  </w:style>
  <w:style w:type="character" w:customStyle="1" w:styleId="25">
    <w:name w:val="标题 1 Char"/>
    <w:basedOn w:val="11"/>
    <w:link w:val="2"/>
    <w:qFormat/>
    <w:uiPriority w:val="9"/>
    <w:rPr>
      <w:b/>
      <w:bCs/>
      <w:kern w:val="44"/>
      <w:sz w:val="44"/>
      <w:szCs w:val="44"/>
      <w:lang w:eastAsia="en-US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7">
    <w:name w:val="Placeholder Text"/>
    <w:basedOn w:val="11"/>
    <w:semiHidden/>
    <w:qFormat/>
    <w:uiPriority w:val="99"/>
    <w:rPr>
      <w:color w:val="808080"/>
    </w:rPr>
  </w:style>
  <w:style w:type="paragraph" w:customStyle="1" w:styleId="28">
    <w:name w:val="mytitle2"/>
    <w:basedOn w:val="1"/>
    <w:link w:val="29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29">
    <w:name w:val="mytitle2 Char"/>
    <w:basedOn w:val="11"/>
    <w:link w:val="28"/>
    <w:qFormat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0">
    <w:name w:val="选项"/>
    <w:basedOn w:val="1"/>
    <w:link w:val="32"/>
    <w:qFormat/>
    <w:uiPriority w:val="0"/>
    <w:rPr>
      <w:lang w:eastAsia="zh-CN"/>
    </w:rPr>
  </w:style>
  <w:style w:type="paragraph" w:customStyle="1" w:styleId="31">
    <w:name w:val="mytitle3"/>
    <w:basedOn w:val="20"/>
    <w:link w:val="33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2">
    <w:name w:val="选项 Char"/>
    <w:basedOn w:val="11"/>
    <w:link w:val="30"/>
    <w:qFormat/>
    <w:uiPriority w:val="0"/>
    <w:rPr>
      <w:kern w:val="0"/>
      <w:sz w:val="22"/>
    </w:rPr>
  </w:style>
  <w:style w:type="character" w:customStyle="1" w:styleId="33">
    <w:name w:val="mytitle3 Char"/>
    <w:basedOn w:val="22"/>
    <w:link w:val="31"/>
    <w:qFormat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4">
    <w:name w:val="answer"/>
    <w:basedOn w:val="20"/>
    <w:link w:val="35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5">
    <w:name w:val="answer Char"/>
    <w:basedOn w:val="22"/>
    <w:link w:val="34"/>
    <w:qFormat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6">
    <w:name w:val="myoption"/>
    <w:basedOn w:val="1"/>
    <w:next w:val="1"/>
    <w:link w:val="37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7">
    <w:name w:val="myoption Char"/>
    <w:basedOn w:val="11"/>
    <w:link w:val="36"/>
    <w:qFormat/>
    <w:uiPriority w:val="0"/>
    <w:rPr>
      <w:kern w:val="0"/>
      <w:sz w:val="24"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mytab"/>
    <w:basedOn w:val="1"/>
    <w:link w:val="40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0">
    <w:name w:val="mytab Char"/>
    <w:basedOn w:val="11"/>
    <w:link w:val="39"/>
    <w:qFormat/>
    <w:uiPriority w:val="0"/>
    <w:rPr>
      <w:kern w:val="0"/>
      <w:sz w:val="22"/>
    </w:rPr>
  </w:style>
  <w:style w:type="table" w:customStyle="1" w:styleId="41">
    <w:name w:val="Grid Table 1 Light Accent 5"/>
    <w:basedOn w:val="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6"/>
    <w:basedOn w:val="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List Table 3 Accent 5"/>
    <w:basedOn w:val="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4">
    <w:name w:val="Grid Table 1 Light Accent 4"/>
    <w:basedOn w:val="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">
    <w:name w:val="Grid Table 1 Light Accent 3"/>
    <w:basedOn w:val="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2"/>
    <w:basedOn w:val="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1"/>
    <w:basedOn w:val="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4 Accent 1"/>
    <w:basedOn w:val="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9">
    <w:name w:val="Grid Table 4 Accent 3"/>
    <w:basedOn w:val="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List Table 2 Accent 5"/>
    <w:basedOn w:val="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1">
    <w:name w:val="List Table 6 Colorful Accent 3"/>
    <w:basedOn w:val="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2">
    <w:name w:val="Plain Table 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3">
    <w:name w:val="Grid Table 6 Colorful Accent 3"/>
    <w:basedOn w:val="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4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mytab1"/>
    <w:basedOn w:val="9"/>
    <w:qFormat/>
    <w:uiPriority w:val="99"/>
    <w:pPr>
      <w:spacing w:line="36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  <w:vAlign w:val="center"/>
    </w:tcPr>
  </w:style>
  <w:style w:type="table" w:customStyle="1" w:styleId="56">
    <w:name w:val="mytab2"/>
    <w:basedOn w:val="8"/>
    <w:qFormat/>
    <w:uiPriority w:val="99"/>
    <w:pPr>
      <w:jc w:val="center"/>
    </w:pPr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57">
    <w:name w:val="pic"/>
    <w:basedOn w:val="20"/>
    <w:link w:val="58"/>
    <w:qFormat/>
    <w:uiPriority w:val="0"/>
    <w:pPr>
      <w:spacing w:before="240" w:after="240"/>
      <w:ind w:firstLine="560"/>
      <w:jc w:val="center"/>
    </w:pPr>
  </w:style>
  <w:style w:type="character" w:customStyle="1" w:styleId="58">
    <w:name w:val="pic Char"/>
    <w:basedOn w:val="11"/>
    <w:link w:val="57"/>
    <w:qFormat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59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C87-C275-4965-AB22-9FC00AE3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2</Pages>
  <Words>1132</Words>
  <Characters>1172</Characters>
  <Lines>0</Lines>
  <Paragraphs>0</Paragraphs>
  <TotalTime>0</TotalTime>
  <ScaleCrop>false</ScaleCrop>
  <LinksUpToDate>false</LinksUpToDate>
  <CharactersWithSpaces>1191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玲俐</cp:lastModifiedBy>
  <dcterms:modified xsi:type="dcterms:W3CDTF">2024-08-22T06:05:51Z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BF3AC75BDE724CFB9026A2C605FEE857_12</vt:lpwstr>
  </property>
</Properties>
</file>