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CCCCCC" w:sz="6" w:space="2"/>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iCs w:val="0"/>
          <w:caps w:val="0"/>
          <w:color w:val="444444"/>
          <w:spacing w:val="0"/>
          <w:sz w:val="33"/>
          <w:szCs w:val="33"/>
        </w:rPr>
      </w:pPr>
      <w:bookmarkStart w:id="0" w:name="_GoBack"/>
      <w:r>
        <w:rPr>
          <w:rFonts w:hint="eastAsia" w:ascii="微软雅黑" w:hAnsi="微软雅黑" w:eastAsia="微软雅黑" w:cs="微软雅黑"/>
          <w:i w:val="0"/>
          <w:iCs w:val="0"/>
          <w:caps w:val="0"/>
          <w:color w:val="444444"/>
          <w:spacing w:val="0"/>
          <w:kern w:val="0"/>
          <w:sz w:val="33"/>
          <w:szCs w:val="33"/>
          <w:bdr w:val="none" w:color="auto" w:sz="0" w:space="0"/>
          <w:shd w:val="clear" w:fill="FFFFFF"/>
          <w:lang w:val="en-US" w:eastAsia="zh-CN" w:bidi="ar"/>
        </w:rPr>
        <w:t>市市场监管委关于印发《天津市特种设备乙类检验机构核准细则（试行）》的通知</w:t>
      </w:r>
    </w:p>
    <w:bookmarkEnd w:id="0"/>
    <w:p>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444444"/>
          <w:spacing w:val="0"/>
          <w:sz w:val="18"/>
          <w:szCs w:val="18"/>
        </w:rPr>
      </w:pPr>
      <w:r>
        <w:rPr>
          <w:rFonts w:hint="eastAsia" w:ascii="微软雅黑" w:hAnsi="微软雅黑" w:eastAsia="微软雅黑" w:cs="微软雅黑"/>
          <w:i w:val="0"/>
          <w:iCs w:val="0"/>
          <w:caps w:val="0"/>
          <w:color w:val="444444"/>
          <w:spacing w:val="0"/>
          <w:kern w:val="0"/>
          <w:sz w:val="18"/>
          <w:szCs w:val="18"/>
          <w:bdr w:val="none" w:color="auto" w:sz="0" w:space="0"/>
          <w:shd w:val="clear" w:fill="FFFFFF"/>
          <w:lang w:val="en-US" w:eastAsia="zh-CN" w:bidi="ar"/>
        </w:rPr>
        <w:t>来源：天津市市场监督管理委员会 发布日期：2024-07-02 18:00 </w:t>
      </w:r>
      <w:r>
        <w:rPr>
          <w:rFonts w:hint="eastAsia" w:ascii="微软雅黑" w:hAnsi="微软雅黑" w:eastAsia="微软雅黑" w:cs="微软雅黑"/>
          <w:i w:val="0"/>
          <w:iCs w:val="0"/>
          <w:caps w:val="0"/>
          <w:color w:val="auto"/>
          <w:spacing w:val="0"/>
          <w:sz w:val="18"/>
          <w:szCs w:val="18"/>
          <w:u w:val="none"/>
          <w:bdr w:val="none" w:color="auto" w:sz="0" w:space="0"/>
          <w:shd w:val="clear" w:fill="FFFFFF"/>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44444"/>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auto"/>
          <w:spacing w:val="0"/>
          <w:sz w:val="18"/>
          <w:szCs w:val="18"/>
          <w:u w:val="none"/>
          <w:bdr w:val="none" w:color="auto" w:sz="0" w:space="0"/>
          <w:shd w:val="clear" w:fill="FFFFFF"/>
        </w:rPr>
        <w:drawing>
          <wp:inline distT="0" distB="0" distL="114300" distR="114300">
            <wp:extent cx="228600" cy="228600"/>
            <wp:effectExtent l="0" t="0" r="0" b="0"/>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p>
    <w:p>
      <w:pPr>
        <w:keepNext w:val="0"/>
        <w:keepLines w:val="0"/>
        <w:widowControl/>
        <w:suppressLineNumbers w:val="0"/>
        <w:spacing w:before="76" w:beforeAutospacing="0" w:after="150" w:afterAutospacing="0"/>
        <w:ind w:left="0" w:right="0"/>
        <w:jc w:val="left"/>
      </w:pPr>
      <w:r>
        <w:rPr>
          <w:rFonts w:hint="eastAsia" w:ascii="微软雅黑" w:hAnsi="微软雅黑" w:eastAsia="微软雅黑" w:cs="微软雅黑"/>
          <w:i w:val="0"/>
          <w:iCs w:val="0"/>
          <w:caps w:val="0"/>
          <w:color w:val="444444"/>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150" w:firstLine="0"/>
        <w:jc w:val="left"/>
        <w:rPr>
          <w:rFonts w:hint="eastAsia" w:ascii="微软雅黑" w:hAnsi="微软雅黑" w:eastAsia="微软雅黑" w:cs="微软雅黑"/>
          <w:i w:val="0"/>
          <w:iCs w:val="0"/>
          <w:caps w:val="0"/>
          <w:color w:val="444444"/>
          <w:spacing w:val="0"/>
          <w:sz w:val="30"/>
          <w:szCs w:val="30"/>
        </w:rPr>
      </w:pPr>
      <w:r>
        <w:rPr>
          <w:rFonts w:hint="eastAsia" w:ascii="微软雅黑" w:hAnsi="微软雅黑" w:eastAsia="微软雅黑" w:cs="微软雅黑"/>
          <w:i w:val="0"/>
          <w:iCs w:val="0"/>
          <w:caps w:val="0"/>
          <w:color w:val="444444"/>
          <w:spacing w:val="0"/>
          <w:kern w:val="0"/>
          <w:sz w:val="30"/>
          <w:szCs w:val="30"/>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0" w:afterAutospacing="0" w:line="618" w:lineRule="atLeast"/>
        <w:ind w:left="0" w:right="0"/>
        <w:jc w:val="center"/>
        <w:rPr>
          <w:sz w:val="19"/>
          <w:szCs w:val="19"/>
        </w:rPr>
      </w:pPr>
      <w:r>
        <w:rPr>
          <w:rFonts w:ascii="monospace" w:hAnsi="微软雅黑" w:eastAsia="monospace" w:cs="monospace"/>
          <w:i w:val="0"/>
          <w:iCs w:val="0"/>
          <w:caps w:val="0"/>
          <w:color w:val="000000"/>
          <w:spacing w:val="0"/>
          <w:sz w:val="32"/>
          <w:szCs w:val="32"/>
          <w:bdr w:val="none" w:color="auto" w:sz="0" w:space="0"/>
          <w:shd w:val="clear" w:fill="FFFFFF"/>
        </w:rPr>
        <w:t>津市场监管</w:t>
      </w:r>
      <w:r>
        <w:rPr>
          <w:rFonts w:hint="default" w:ascii="monospace" w:hAnsi="微软雅黑" w:eastAsia="monospace" w:cs="monospace"/>
          <w:i w:val="0"/>
          <w:iCs w:val="0"/>
          <w:caps w:val="0"/>
          <w:color w:val="000000"/>
          <w:spacing w:val="0"/>
          <w:sz w:val="32"/>
          <w:szCs w:val="32"/>
          <w:bdr w:val="none" w:color="auto" w:sz="0" w:space="0"/>
          <w:shd w:val="clear" w:fill="FFFFFF"/>
        </w:rPr>
        <w:t>特〔</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2024</w:t>
      </w:r>
      <w:r>
        <w:rPr>
          <w:rFonts w:hint="default" w:ascii="monospace" w:hAnsi="微软雅黑" w:eastAsia="monospace" w:cs="monospace"/>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7</w:t>
      </w:r>
      <w:r>
        <w:rPr>
          <w:rFonts w:hint="default" w:ascii="monospace" w:hAnsi="微软雅黑" w:eastAsia="monospace" w:cs="monospace"/>
          <w:i w:val="0"/>
          <w:iCs w:val="0"/>
          <w:caps w:val="0"/>
          <w:color w:val="000000"/>
          <w:spacing w:val="0"/>
          <w:sz w:val="32"/>
          <w:szCs w:val="32"/>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both"/>
        <w:rPr>
          <w:sz w:val="19"/>
          <w:szCs w:val="19"/>
        </w:rPr>
      </w:pPr>
      <w:r>
        <w:rPr>
          <w:rFonts w:hint="default" w:ascii="monospace" w:hAnsi="微软雅黑" w:eastAsia="monospace" w:cs="monospace"/>
          <w:i w:val="0"/>
          <w:iCs w:val="0"/>
          <w:caps w:val="0"/>
          <w:color w:val="444444"/>
          <w:spacing w:val="0"/>
          <w:sz w:val="32"/>
          <w:szCs w:val="32"/>
          <w:bdr w:val="none" w:color="auto" w:sz="0" w:space="0"/>
          <w:shd w:val="clear" w:fill="FFFFFF"/>
        </w:rPr>
        <w:t>各区市场监管局，委机关有关处室，各有关单位：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default" w:ascii="monospace" w:hAnsi="微软雅黑" w:eastAsia="monospace" w:cs="monospace"/>
          <w:i w:val="0"/>
          <w:iCs w:val="0"/>
          <w:caps w:val="0"/>
          <w:color w:val="444444"/>
          <w:spacing w:val="0"/>
          <w:sz w:val="32"/>
          <w:szCs w:val="32"/>
          <w:bdr w:val="none" w:color="auto" w:sz="0" w:space="0"/>
          <w:shd w:val="clear" w:fill="FFFFFF"/>
        </w:rPr>
        <w:t>根据特种设</w:t>
      </w:r>
      <w:r>
        <w:rPr>
          <w:rFonts w:hint="default" w:ascii="monospace" w:hAnsi="微软雅黑" w:eastAsia="monospace" w:cs="monospace"/>
          <w:i w:val="0"/>
          <w:iCs w:val="0"/>
          <w:caps w:val="0"/>
          <w:color w:val="000000"/>
          <w:spacing w:val="0"/>
          <w:sz w:val="32"/>
          <w:szCs w:val="32"/>
          <w:bdr w:val="none" w:color="auto" w:sz="0" w:space="0"/>
          <w:shd w:val="clear" w:fill="FFFFFF"/>
        </w:rPr>
        <w:t>备相关法律法规，按照《特种设备检验机构核准规则》</w:t>
      </w:r>
      <w:r>
        <w:rPr>
          <w:rFonts w:hint="default" w:ascii="monospace" w:hAnsi="微软雅黑" w:eastAsia="monospace" w:cs="monospace"/>
          <w:i w:val="0"/>
          <w:iCs w:val="0"/>
          <w:caps w:val="0"/>
          <w:color w:val="444444"/>
          <w:spacing w:val="0"/>
          <w:sz w:val="32"/>
          <w:szCs w:val="32"/>
          <w:bdr w:val="none" w:color="auto" w:sz="0" w:space="0"/>
          <w:shd w:val="clear" w:fill="FFFFFF"/>
        </w:rPr>
        <w:t>《市场监管总局办公厅关于特种设备检验机构核准有关事项的通知》</w:t>
      </w:r>
      <w:r>
        <w:rPr>
          <w:rFonts w:hint="default" w:ascii="monospace" w:hAnsi="微软雅黑" w:eastAsia="monospace" w:cs="monospace"/>
          <w:i w:val="0"/>
          <w:iCs w:val="0"/>
          <w:caps w:val="0"/>
          <w:color w:val="000000"/>
          <w:spacing w:val="0"/>
          <w:sz w:val="32"/>
          <w:szCs w:val="32"/>
          <w:bdr w:val="none" w:color="auto" w:sz="0" w:space="0"/>
          <w:shd w:val="clear" w:fill="FFFFFF"/>
        </w:rPr>
        <w:t>，结合天津实际，制定《天津市特种设备乙类检验机构核准细则（试行）》，现印发给你们，</w:t>
      </w:r>
      <w:r>
        <w:rPr>
          <w:rFonts w:hint="default" w:ascii="monospace" w:hAnsi="微软雅黑" w:eastAsia="monospace" w:cs="monospace"/>
          <w:i w:val="0"/>
          <w:iCs w:val="0"/>
          <w:caps w:val="0"/>
          <w:color w:val="444444"/>
          <w:spacing w:val="0"/>
          <w:sz w:val="32"/>
          <w:szCs w:val="32"/>
          <w:bdr w:val="none" w:color="auto" w:sz="0" w:space="0"/>
          <w:shd w:val="clear" w:fill="FFFFFF"/>
        </w:rPr>
        <w:t>请结合实际认真贯彻落实</w:t>
      </w:r>
      <w:r>
        <w:rPr>
          <w:rFonts w:hint="default" w:ascii="monospace" w:hAnsi="微软雅黑" w:eastAsia="monospace" w:cs="monospace"/>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right"/>
        <w:rPr>
          <w:sz w:val="19"/>
          <w:szCs w:val="19"/>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2024</w:t>
      </w:r>
      <w:r>
        <w:rPr>
          <w:rFonts w:hint="default" w:ascii="仿宋" w:hAnsi="仿宋" w:eastAsia="仿宋" w:cs="仿宋"/>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7</w:t>
      </w:r>
      <w:r>
        <w:rPr>
          <w:rFonts w:hint="eastAsia" w:ascii="仿宋" w:hAnsi="仿宋" w:eastAsia="仿宋" w:cs="仿宋"/>
          <w:i w:val="0"/>
          <w:iCs w:val="0"/>
          <w:caps w:val="0"/>
          <w:color w:val="000000"/>
          <w:spacing w:val="0"/>
          <w:sz w:val="32"/>
          <w:szCs w:val="32"/>
          <w:bdr w:val="none" w:color="auto" w:sz="0" w:space="0"/>
          <w:shd w:val="clear" w:fill="FFFFFF"/>
        </w:rPr>
        <w:t>月</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2</w:t>
      </w:r>
      <w:r>
        <w:rPr>
          <w:rFonts w:hint="eastAsia" w:ascii="仿宋" w:hAnsi="仿宋" w:eastAsia="仿宋" w:cs="仿宋"/>
          <w:i w:val="0"/>
          <w:iCs w:val="0"/>
          <w:caps w:val="0"/>
          <w:color w:val="000000"/>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default" w:ascii="monospace" w:hAnsi="微软雅黑" w:eastAsia="monospace" w:cs="monospace"/>
          <w:i w:val="0"/>
          <w:iCs w:val="0"/>
          <w:caps w:val="0"/>
          <w:color w:val="000000"/>
          <w:spacing w:val="0"/>
          <w:sz w:val="32"/>
          <w:szCs w:val="32"/>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sz w:val="19"/>
          <w:szCs w:val="19"/>
        </w:rPr>
      </w:pPr>
      <w:r>
        <w:rPr>
          <w:rFonts w:ascii="方正小标宋简体" w:hAnsi="方正小标宋简体" w:eastAsia="方正小标宋简体" w:cs="方正小标宋简体"/>
          <w:i w:val="0"/>
          <w:iCs w:val="0"/>
          <w:caps w:val="0"/>
          <w:color w:val="444444"/>
          <w:spacing w:val="0"/>
          <w:sz w:val="44"/>
          <w:szCs w:val="44"/>
          <w:bdr w:val="none" w:color="auto" w:sz="0" w:space="0"/>
          <w:shd w:val="clear" w:fill="FFFFFF"/>
        </w:rPr>
        <w:t>天津市特种设备乙类检验机构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center"/>
        <w:rPr>
          <w:sz w:val="19"/>
          <w:szCs w:val="19"/>
        </w:rPr>
      </w:pPr>
      <w:r>
        <w:rPr>
          <w:rFonts w:hint="eastAsia" w:ascii="方正小标宋简体" w:hAnsi="方正小标宋简体" w:eastAsia="方正小标宋简体" w:cs="方正小标宋简体"/>
          <w:i w:val="0"/>
          <w:iCs w:val="0"/>
          <w:caps w:val="0"/>
          <w:color w:val="444444"/>
          <w:spacing w:val="0"/>
          <w:sz w:val="44"/>
          <w:szCs w:val="44"/>
          <w:bdr w:val="none" w:color="auto" w:sz="0" w:space="0"/>
          <w:shd w:val="clear" w:fill="FFFFFF"/>
        </w:rPr>
        <w:t>核准细则（试行）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482"/>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482"/>
        <w:jc w:val="both"/>
        <w:rPr>
          <w:sz w:val="19"/>
          <w:szCs w:val="19"/>
        </w:rPr>
      </w:pPr>
      <w:r>
        <w:rPr>
          <w:rFonts w:hint="default" w:ascii="monospace" w:hAnsi="微软雅黑" w:eastAsia="monospace" w:cs="monospace"/>
          <w:i w:val="0"/>
          <w:iCs w:val="0"/>
          <w:caps w:val="0"/>
          <w:color w:val="000000"/>
          <w:spacing w:val="0"/>
          <w:sz w:val="32"/>
          <w:szCs w:val="32"/>
          <w:bdr w:val="none" w:color="auto" w:sz="0" w:space="0"/>
          <w:shd w:val="clear" w:fill="FFFFFF"/>
        </w:rPr>
        <w:t>为做好特种设备乙类检验机构核准工作，根据特种设备相关法律法规，按照《特种设备检验机构核准规则》</w:t>
      </w:r>
      <w:r>
        <w:rPr>
          <w:rFonts w:hint="default" w:ascii="monospace" w:hAnsi="微软雅黑" w:eastAsia="monospace" w:cs="monospace"/>
          <w:i w:val="0"/>
          <w:iCs w:val="0"/>
          <w:caps w:val="0"/>
          <w:color w:val="444444"/>
          <w:spacing w:val="0"/>
          <w:sz w:val="32"/>
          <w:szCs w:val="32"/>
          <w:bdr w:val="none" w:color="auto" w:sz="0" w:space="0"/>
          <w:shd w:val="clear" w:fill="FFFFFF"/>
        </w:rPr>
        <w:t>《市场监管总局办公厅关于特种设备检验机构核准有关事项的通知》</w:t>
      </w:r>
      <w:r>
        <w:rPr>
          <w:rFonts w:hint="default" w:ascii="monospace" w:hAnsi="微软雅黑" w:eastAsia="monospace" w:cs="monospace"/>
          <w:i w:val="0"/>
          <w:iCs w:val="0"/>
          <w:caps w:val="0"/>
          <w:color w:val="000000"/>
          <w:spacing w:val="0"/>
          <w:sz w:val="32"/>
          <w:szCs w:val="32"/>
          <w:bdr w:val="none" w:color="auto" w:sz="0" w:space="0"/>
          <w:shd w:val="clear" w:fill="FFFFFF"/>
        </w:rPr>
        <w:t>，制定本细则。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left"/>
        <w:rPr>
          <w:sz w:val="19"/>
          <w:szCs w:val="19"/>
        </w:rPr>
      </w:pPr>
      <w:r>
        <w:rPr>
          <w:rFonts w:hint="default" w:ascii="黑体" w:hAnsi="宋体" w:eastAsia="黑体" w:cs="黑体"/>
          <w:i w:val="0"/>
          <w:iCs w:val="0"/>
          <w:caps w:val="0"/>
          <w:color w:val="444444"/>
          <w:spacing w:val="0"/>
          <w:sz w:val="32"/>
          <w:szCs w:val="32"/>
          <w:bdr w:val="none" w:color="auto" w:sz="0" w:space="0"/>
          <w:shd w:val="clear" w:fill="FFFFFF"/>
        </w:rPr>
        <w:t>    第一条</w:t>
      </w:r>
      <w:r>
        <w:rPr>
          <w:rFonts w:hint="eastAsia" w:ascii="黑体" w:hAnsi="宋体" w:eastAsia="黑体" w:cs="黑体"/>
          <w:i w:val="0"/>
          <w:iCs w:val="0"/>
          <w:caps w:val="0"/>
          <w:color w:val="444444"/>
          <w:spacing w:val="0"/>
          <w:sz w:val="32"/>
          <w:szCs w:val="32"/>
          <w:bdr w:val="none" w:color="auto" w:sz="0" w:space="0"/>
          <w:shd w:val="clear" w:fill="FFFFFF"/>
        </w:rPr>
        <w:t>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default" w:ascii="monospace" w:hAnsi="微软雅黑" w:eastAsia="monospace" w:cs="monospace"/>
          <w:i w:val="0"/>
          <w:iCs w:val="0"/>
          <w:caps w:val="0"/>
          <w:color w:val="444444"/>
          <w:spacing w:val="0"/>
          <w:sz w:val="32"/>
          <w:szCs w:val="32"/>
          <w:bdr w:val="none" w:color="auto" w:sz="0" w:space="0"/>
          <w:shd w:val="clear" w:fill="FFFFFF"/>
        </w:rPr>
        <w:t>本市</w:t>
      </w:r>
      <w:r>
        <w:rPr>
          <w:rFonts w:hint="default" w:ascii="monospace" w:hAnsi="微软雅黑" w:eastAsia="monospace" w:cs="monospace"/>
          <w:i w:val="0"/>
          <w:iCs w:val="0"/>
          <w:caps w:val="0"/>
          <w:color w:val="000000"/>
          <w:spacing w:val="0"/>
          <w:sz w:val="32"/>
          <w:szCs w:val="32"/>
          <w:bdr w:val="none" w:color="auto" w:sz="0" w:space="0"/>
          <w:shd w:val="clear" w:fill="FFFFFF"/>
        </w:rPr>
        <w:t>特种设备乙类检验机构的基本条件按照《特种设备检验机构核准规则》执行。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left"/>
        <w:rPr>
          <w:sz w:val="19"/>
          <w:szCs w:val="19"/>
        </w:rPr>
      </w:pPr>
      <w:r>
        <w:rPr>
          <w:rFonts w:hint="eastAsia" w:ascii="黑体" w:hAnsi="宋体" w:eastAsia="黑体" w:cs="黑体"/>
          <w:i w:val="0"/>
          <w:iCs w:val="0"/>
          <w:caps w:val="0"/>
          <w:color w:val="444444"/>
          <w:spacing w:val="0"/>
          <w:sz w:val="32"/>
          <w:szCs w:val="32"/>
          <w:bdr w:val="none" w:color="auto" w:sz="0" w:space="0"/>
          <w:shd w:val="clear" w:fill="FFFFFF"/>
        </w:rPr>
        <w:t>第二条检验机构的保障义务。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default" w:ascii="monospace" w:hAnsi="微软雅黑" w:eastAsia="monospace" w:cs="monospace"/>
          <w:i w:val="0"/>
          <w:iCs w:val="0"/>
          <w:caps w:val="0"/>
          <w:color w:val="444444"/>
          <w:spacing w:val="0"/>
          <w:sz w:val="32"/>
          <w:szCs w:val="32"/>
          <w:bdr w:val="none" w:color="auto" w:sz="0" w:space="0"/>
          <w:shd w:val="clear" w:fill="FFFFFF"/>
        </w:rPr>
        <w:t>（一）支撑特种设备安全监察工作作为机构首要职责，质量手册中应予以明确。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default" w:ascii="monospace" w:hAnsi="微软雅黑" w:eastAsia="monospace" w:cs="monospace"/>
          <w:i w:val="0"/>
          <w:iCs w:val="0"/>
          <w:caps w:val="0"/>
          <w:color w:val="444444"/>
          <w:spacing w:val="0"/>
          <w:sz w:val="32"/>
          <w:szCs w:val="32"/>
          <w:bdr w:val="none" w:color="auto" w:sz="0" w:space="0"/>
          <w:shd w:val="clear" w:fill="FFFFFF"/>
        </w:rPr>
        <w:t>（二）本市公益性质特种设备甲类检验机构，应当履行相应核准项目的本地特种设备保障义务，不再另行颁发乙类检验机构资质。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default" w:ascii="monospace" w:hAnsi="微软雅黑" w:eastAsia="monospace" w:cs="monospace"/>
          <w:i w:val="0"/>
          <w:iCs w:val="0"/>
          <w:caps w:val="0"/>
          <w:color w:val="444444"/>
          <w:spacing w:val="0"/>
          <w:sz w:val="32"/>
          <w:szCs w:val="32"/>
          <w:bdr w:val="none" w:color="auto" w:sz="0" w:space="0"/>
          <w:shd w:val="clear" w:fill="FFFFFF"/>
        </w:rPr>
        <w:t>（三）乙类检验机构特种设备保障检验职能的限定区域一般指举办单位对应的全市或全区，保障检验职能由区级机构优先履行。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eastAsia" w:ascii="黑体" w:hAnsi="宋体" w:eastAsia="黑体" w:cs="黑体"/>
          <w:i w:val="0"/>
          <w:iCs w:val="0"/>
          <w:caps w:val="0"/>
          <w:color w:val="444444"/>
          <w:spacing w:val="0"/>
          <w:sz w:val="32"/>
          <w:szCs w:val="32"/>
          <w:bdr w:val="none" w:color="auto" w:sz="0" w:space="0"/>
          <w:shd w:val="clear" w:fill="FFFFFF"/>
        </w:rPr>
        <w:t>第三条资源条件。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default" w:ascii="monospace" w:hAnsi="微软雅黑" w:eastAsia="monospace" w:cs="monospace"/>
          <w:i w:val="0"/>
          <w:iCs w:val="0"/>
          <w:caps w:val="0"/>
          <w:color w:val="000000"/>
          <w:spacing w:val="0"/>
          <w:sz w:val="32"/>
          <w:szCs w:val="32"/>
          <w:bdr w:val="none" w:color="auto" w:sz="0" w:space="0"/>
          <w:shd w:val="clear" w:fill="FFFFFF"/>
        </w:rPr>
        <w:t>技术负责人、质量负责人、责任师等关键岗位人员应当由本单位缴纳社保的全职聘用人员担任。专业技术人员和持证人员总数不少于</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12</w:t>
      </w:r>
      <w:r>
        <w:rPr>
          <w:rFonts w:hint="default" w:ascii="monospace" w:hAnsi="微软雅黑" w:eastAsia="monospace" w:cs="monospace"/>
          <w:i w:val="0"/>
          <w:iCs w:val="0"/>
          <w:caps w:val="0"/>
          <w:color w:val="000000"/>
          <w:spacing w:val="0"/>
          <w:sz w:val="32"/>
          <w:szCs w:val="32"/>
          <w:bdr w:val="none" w:color="auto" w:sz="0" w:space="0"/>
          <w:shd w:val="clear" w:fill="FFFFFF"/>
        </w:rPr>
        <w:t>人。应当配备满足检验工作需要的检验资源。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1"/>
        <w:jc w:val="both"/>
        <w:rPr>
          <w:sz w:val="19"/>
          <w:szCs w:val="19"/>
        </w:rPr>
      </w:pPr>
      <w:r>
        <w:rPr>
          <w:rFonts w:hint="eastAsia" w:ascii="黑体" w:hAnsi="宋体" w:eastAsia="黑体" w:cs="黑体"/>
          <w:i w:val="0"/>
          <w:iCs w:val="0"/>
          <w:caps w:val="0"/>
          <w:color w:val="444444"/>
          <w:spacing w:val="0"/>
          <w:sz w:val="32"/>
          <w:szCs w:val="32"/>
          <w:bdr w:val="none" w:color="auto" w:sz="0" w:space="0"/>
          <w:shd w:val="clear" w:fill="FFFFFF"/>
        </w:rPr>
        <w:t>第四条 监督检验项目人员及检验设备要求见下表。</w:t>
      </w:r>
    </w:p>
    <w:tbl>
      <w:tblPr>
        <w:tblW w:w="1102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771"/>
        <w:gridCol w:w="1544"/>
        <w:gridCol w:w="5623"/>
        <w:gridCol w:w="308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30"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Style w:val="5"/>
                <w:rFonts w:hint="default" w:ascii="monospace" w:eastAsia="monospace" w:cs="monospace"/>
                <w:b/>
                <w:bCs/>
                <w:sz w:val="28"/>
                <w:szCs w:val="28"/>
                <w:bdr w:val="none" w:color="auto" w:sz="0" w:space="0"/>
              </w:rPr>
              <w:t>序号</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Style w:val="5"/>
                <w:rFonts w:hint="default" w:ascii="monospace" w:eastAsia="monospace" w:cs="monospace"/>
                <w:b/>
                <w:bCs/>
                <w:sz w:val="28"/>
                <w:szCs w:val="28"/>
                <w:bdr w:val="none" w:color="auto" w:sz="0" w:space="0"/>
              </w:rPr>
              <w:t>核准项目代码</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Style w:val="5"/>
                <w:rFonts w:hint="default" w:ascii="monospace" w:eastAsia="monospace" w:cs="monospace"/>
                <w:b/>
                <w:bCs/>
                <w:sz w:val="28"/>
                <w:szCs w:val="28"/>
                <w:bdr w:val="none" w:color="auto" w:sz="0" w:space="0"/>
              </w:rPr>
              <w:t>人员配备</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Style w:val="5"/>
                <w:rFonts w:hint="default" w:ascii="monospace" w:eastAsia="monospace" w:cs="monospace"/>
                <w:b/>
                <w:bCs/>
                <w:sz w:val="28"/>
                <w:szCs w:val="28"/>
                <w:bdr w:val="none" w:color="auto" w:sz="0" w:space="0"/>
              </w:rPr>
              <w:t>检验设备配置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3991"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1</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（Ⅰ）</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锅炉检验师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名，其中具有材料类、能源动力类专业教育背景的专业人员各不少于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锅炉检验员</w:t>
            </w: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TOFD</w:t>
            </w:r>
            <w:r>
              <w:rPr>
                <w:rFonts w:hint="default" w:ascii="monospace" w:eastAsia="monospace" w:cs="monospace"/>
                <w:sz w:val="28"/>
                <w:szCs w:val="28"/>
                <w:bdr w:val="none" w:color="auto" w:sz="0" w:space="0"/>
              </w:rPr>
              <w:t>无损检测人员</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锅炉水（介）质检验师</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7.</w:t>
            </w:r>
            <w:r>
              <w:rPr>
                <w:rFonts w:hint="default" w:ascii="monospace" w:eastAsia="monospace" w:cs="monospace"/>
                <w:sz w:val="28"/>
                <w:szCs w:val="28"/>
                <w:bdr w:val="none" w:color="auto" w:sz="0" w:space="0"/>
              </w:rPr>
              <w:t>锅炉水（介）质检验员</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monospace" w:eastAsia="monospace" w:cs="monospace"/>
                <w:sz w:val="28"/>
                <w:szCs w:val="28"/>
                <w:bdr w:val="none" w:color="auto" w:sz="0" w:space="0"/>
              </w:rPr>
              <w:t>承压类基本配置（见注</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，下同）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4051"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2</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（Ⅱ）</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锅炉检验师</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锅炉检验员</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TOFD</w:t>
            </w:r>
            <w:r>
              <w:rPr>
                <w:rFonts w:hint="default" w:ascii="monospace" w:eastAsia="monospace" w:cs="monospace"/>
                <w:sz w:val="28"/>
                <w:szCs w:val="28"/>
                <w:bdr w:val="none" w:color="auto" w:sz="0" w:space="0"/>
              </w:rPr>
              <w:t>无损检测人员</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锅炉水（介）质检验师</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7.</w:t>
            </w:r>
            <w:r>
              <w:rPr>
                <w:rFonts w:hint="default" w:ascii="monospace" w:eastAsia="monospace" w:cs="monospace"/>
                <w:sz w:val="28"/>
                <w:szCs w:val="28"/>
                <w:bdr w:val="none" w:color="auto" w:sz="0" w:space="0"/>
              </w:rPr>
              <w:t>锅炉水（介）质检验员</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8.</w:t>
            </w:r>
            <w:r>
              <w:rPr>
                <w:rFonts w:hint="default" w:ascii="monospace" w:eastAsia="monospace" w:cs="monospace"/>
                <w:sz w:val="28"/>
                <w:szCs w:val="28"/>
                <w:bdr w:val="none" w:color="auto" w:sz="0" w:space="0"/>
              </w:rPr>
              <w:t>检验师或检验员中具有材料类、能源动力类专业教育背景的专业人员各不少于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monospace" w:eastAsia="monospace" w:cs="monospace"/>
                <w:sz w:val="28"/>
                <w:szCs w:val="28"/>
                <w:bdr w:val="none" w:color="auto" w:sz="0" w:space="0"/>
              </w:rPr>
              <w:t>承压类基本配置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2956"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3</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（Ⅲ）</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压力容器检验师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名，其中具有材料类、机械类专业教育背景的专业技术人员各不少于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压力容器检验员</w:t>
            </w: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monospace" w:eastAsia="monospace" w:cs="monospace"/>
                <w:sz w:val="28"/>
                <w:szCs w:val="28"/>
                <w:bdr w:val="none" w:color="auto" w:sz="0" w:space="0"/>
              </w:rPr>
              <w:t>承压类基本配置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2941"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4</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（Ⅳ）</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压力容器检验师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名，其中具有材料类、机械类专业教育背景的专业技术人员各不少于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压力容器检验员</w:t>
            </w: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monospace" w:eastAsia="monospace" w:cs="monospace"/>
                <w:sz w:val="28"/>
                <w:szCs w:val="28"/>
                <w:bdr w:val="none" w:color="auto" w:sz="0" w:space="0"/>
              </w:rPr>
              <w:t>承压类基本配置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75"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5</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（Ⅴ）</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压力容器检验师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名，其中具有材料类、机械类专业教育背景的专业技术人员各不少于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气瓶检验员</w:t>
            </w: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monospace" w:eastAsia="monospace" w:cs="monospace"/>
                <w:sz w:val="28"/>
                <w:szCs w:val="28"/>
                <w:bdr w:val="none" w:color="auto" w:sz="0" w:space="0"/>
              </w:rPr>
              <w:t>承压类基本配置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2176"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6</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（Ⅵ）</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压力管道检验师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名，其中具有材料类专业教育背景的专业技术人员不少于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压力管道检验员</w:t>
            </w: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monospace" w:eastAsia="monospace" w:cs="monospace"/>
                <w:sz w:val="28"/>
                <w:szCs w:val="28"/>
                <w:bdr w:val="none" w:color="auto" w:sz="0" w:space="0"/>
              </w:rPr>
              <w:t>承压类基本配置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75"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7</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（Ⅶ）</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压力管道检验师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压力管道检验员</w:t>
            </w: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检验师或检验员中具有材料类专业教育背景的专业人员不少于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monospace" w:eastAsia="monospace" w:cs="monospace"/>
                <w:sz w:val="28"/>
                <w:szCs w:val="28"/>
                <w:bdr w:val="none" w:color="auto" w:sz="0" w:space="0"/>
              </w:rPr>
              <w:t>承压类基本配置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75"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8</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（Ⅷ）</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电梯检验师</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电梯检验员</w:t>
            </w:r>
            <w:r>
              <w:rPr>
                <w:rFonts w:hint="default" w:ascii="Times New Roman" w:hAnsi="Times New Roman" w:cs="Times New Roman"/>
                <w:sz w:val="28"/>
                <w:szCs w:val="28"/>
                <w:bdr w:val="none" w:color="auto" w:sz="0" w:space="0"/>
                <w:lang w:val="en-US"/>
              </w:rPr>
              <w:t>8</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检验师或检验员中具有机械类、电气类专业教育背景的专业技术人员不少于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除机电类基本配置（见注</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，下同）（其中Ⅰ类检验设备各不少于</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台，Ⅱ类检验设备各不少于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台）外，还应当配置：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照度计</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温湿度计</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限速器动作速度测试设备</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电梯振动及起制动加减速度测量仪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导轨垂直度测量仪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60" w:hRule="atLeast"/>
          <w:jc w:val="center"/>
        </w:trPr>
        <w:tc>
          <w:tcPr>
            <w:tcW w:w="35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9</w:t>
            </w:r>
          </w:p>
        </w:tc>
        <w:tc>
          <w:tcPr>
            <w:tcW w:w="7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BJ</w:t>
            </w:r>
            <w:r>
              <w:rPr>
                <w:rFonts w:hint="default" w:ascii="monospace" w:eastAsia="monospace" w:cs="monospace"/>
                <w:sz w:val="28"/>
                <w:szCs w:val="28"/>
                <w:bdr w:val="none" w:color="auto" w:sz="0" w:space="0"/>
              </w:rPr>
              <w:t>（Ⅸ）</w:t>
            </w:r>
          </w:p>
        </w:tc>
        <w:tc>
          <w:tcPr>
            <w:tcW w:w="25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起重机械检验师</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起重机械检验员</w:t>
            </w: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或者</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检验师或检验员中具有机械类、电气类专业教育背景的专业技术人员不少于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tc>
        <w:tc>
          <w:tcPr>
            <w:tcW w:w="14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除机电类基本配置（其中Ⅰ类检验设备各不少于</w:t>
            </w: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台，Ⅱ类检验设备各不少于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台）外，还应当配置：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综合气象仪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全站仪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制动下滑量测量仪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3" w:lineRule="atLeast"/>
        <w:ind w:left="0" w:right="0" w:firstLine="482"/>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482"/>
        <w:jc w:val="both"/>
        <w:rPr>
          <w:sz w:val="19"/>
          <w:szCs w:val="19"/>
        </w:rPr>
      </w:pPr>
      <w:r>
        <w:rPr>
          <w:rStyle w:val="5"/>
          <w:rFonts w:hint="default" w:ascii="monospace" w:hAnsi="微软雅黑" w:eastAsia="monospace" w:cs="monospace"/>
          <w:b/>
          <w:bCs/>
          <w:i w:val="0"/>
          <w:iCs w:val="0"/>
          <w:caps w:val="0"/>
          <w:color w:val="000000"/>
          <w:spacing w:val="0"/>
          <w:sz w:val="30"/>
          <w:szCs w:val="30"/>
          <w:bdr w:val="none" w:color="auto" w:sz="0" w:space="0"/>
          <w:shd w:val="clear" w:fill="FFFFFF"/>
        </w:rPr>
        <w:t>注</w:t>
      </w:r>
      <w:r>
        <w:rPr>
          <w:rStyle w:val="5"/>
          <w:rFonts w:hint="default" w:ascii="Times New Roman" w:hAnsi="Times New Roman" w:eastAsia="微软雅黑" w:cs="Times New Roman"/>
          <w:b/>
          <w:bCs/>
          <w:i w:val="0"/>
          <w:iCs w:val="0"/>
          <w:caps w:val="0"/>
          <w:color w:val="444444"/>
          <w:spacing w:val="0"/>
          <w:sz w:val="30"/>
          <w:szCs w:val="30"/>
          <w:bdr w:val="none" w:color="auto" w:sz="0" w:space="0"/>
          <w:shd w:val="clear" w:fill="FFFFFF"/>
          <w:lang w:val="en-US"/>
        </w:rPr>
        <w:t>1</w:t>
      </w:r>
      <w:r>
        <w:rPr>
          <w:rFonts w:hint="default" w:ascii="monospace" w:hAnsi="微软雅黑" w:eastAsia="monospace" w:cs="monospace"/>
          <w:i w:val="0"/>
          <w:iCs w:val="0"/>
          <w:caps w:val="0"/>
          <w:color w:val="000000"/>
          <w:spacing w:val="0"/>
          <w:sz w:val="30"/>
          <w:szCs w:val="30"/>
          <w:bdr w:val="none" w:color="auto" w:sz="0" w:space="0"/>
          <w:shd w:val="clear" w:fill="FFFFFF"/>
        </w:rPr>
        <w:t>：承压类基本配置包括测厚仪</w:t>
      </w:r>
      <w:r>
        <w:rPr>
          <w:rFonts w:hint="default" w:ascii="Times New Roman" w:hAnsi="Times New Roman" w:eastAsia="微软雅黑" w:cs="Times New Roman"/>
          <w:i w:val="0"/>
          <w:iCs w:val="0"/>
          <w:caps w:val="0"/>
          <w:color w:val="444444"/>
          <w:spacing w:val="0"/>
          <w:sz w:val="30"/>
          <w:szCs w:val="30"/>
          <w:bdr w:val="none" w:color="auto" w:sz="0" w:space="0"/>
          <w:shd w:val="clear" w:fill="FFFFFF"/>
          <w:lang w:val="en-US"/>
        </w:rPr>
        <w:t>4</w:t>
      </w:r>
      <w:r>
        <w:rPr>
          <w:rFonts w:hint="default" w:ascii="monospace" w:hAnsi="微软雅黑" w:eastAsia="monospace" w:cs="monospace"/>
          <w:i w:val="0"/>
          <w:iCs w:val="0"/>
          <w:caps w:val="0"/>
          <w:color w:val="444444"/>
          <w:spacing w:val="0"/>
          <w:sz w:val="30"/>
          <w:szCs w:val="30"/>
          <w:bdr w:val="none" w:color="auto" w:sz="0" w:space="0"/>
          <w:shd w:val="clear" w:fill="FFFFFF"/>
        </w:rPr>
        <w:t>台、光谱仪</w:t>
      </w:r>
      <w:r>
        <w:rPr>
          <w:rFonts w:hint="default" w:ascii="Times New Roman" w:hAnsi="Times New Roman" w:eastAsia="微软雅黑" w:cs="Times New Roman"/>
          <w:i w:val="0"/>
          <w:iCs w:val="0"/>
          <w:caps w:val="0"/>
          <w:color w:val="444444"/>
          <w:spacing w:val="0"/>
          <w:sz w:val="30"/>
          <w:szCs w:val="30"/>
          <w:bdr w:val="none" w:color="auto" w:sz="0" w:space="0"/>
          <w:shd w:val="clear" w:fill="FFFFFF"/>
          <w:lang w:val="en-US"/>
        </w:rPr>
        <w:t>l</w:t>
      </w:r>
      <w:r>
        <w:rPr>
          <w:rFonts w:hint="default" w:ascii="monospace" w:hAnsi="微软雅黑" w:eastAsia="monospace" w:cs="monospace"/>
          <w:i w:val="0"/>
          <w:iCs w:val="0"/>
          <w:caps w:val="0"/>
          <w:color w:val="444444"/>
          <w:spacing w:val="0"/>
          <w:sz w:val="30"/>
          <w:szCs w:val="30"/>
          <w:bdr w:val="none" w:color="auto" w:sz="0" w:space="0"/>
          <w:shd w:val="clear" w:fill="FFFFFF"/>
        </w:rPr>
        <w:t>台、视频内窥镜</w:t>
      </w:r>
      <w:r>
        <w:rPr>
          <w:rFonts w:hint="default" w:ascii="Times New Roman" w:hAnsi="Times New Roman" w:eastAsia="微软雅黑" w:cs="Times New Roman"/>
          <w:i w:val="0"/>
          <w:iCs w:val="0"/>
          <w:caps w:val="0"/>
          <w:color w:val="444444"/>
          <w:spacing w:val="0"/>
          <w:sz w:val="30"/>
          <w:szCs w:val="30"/>
          <w:bdr w:val="none" w:color="auto" w:sz="0" w:space="0"/>
          <w:shd w:val="clear" w:fill="FFFFFF"/>
          <w:lang w:val="en-US"/>
        </w:rPr>
        <w:t>l</w:t>
      </w:r>
      <w:r>
        <w:rPr>
          <w:rFonts w:hint="default" w:ascii="monospace" w:hAnsi="微软雅黑" w:eastAsia="monospace" w:cs="monospace"/>
          <w:i w:val="0"/>
          <w:iCs w:val="0"/>
          <w:caps w:val="0"/>
          <w:color w:val="444444"/>
          <w:spacing w:val="0"/>
          <w:sz w:val="30"/>
          <w:szCs w:val="30"/>
          <w:bdr w:val="none" w:color="auto" w:sz="0" w:space="0"/>
          <w:shd w:val="clear" w:fill="FFFFFF"/>
        </w:rPr>
        <w:t>台、便携式硬度计</w:t>
      </w:r>
      <w:r>
        <w:rPr>
          <w:rFonts w:hint="default" w:ascii="Times New Roman" w:hAnsi="Times New Roman" w:eastAsia="微软雅黑" w:cs="Times New Roman"/>
          <w:i w:val="0"/>
          <w:iCs w:val="0"/>
          <w:caps w:val="0"/>
          <w:color w:val="444444"/>
          <w:spacing w:val="0"/>
          <w:sz w:val="30"/>
          <w:szCs w:val="30"/>
          <w:bdr w:val="none" w:color="auto" w:sz="0" w:space="0"/>
          <w:shd w:val="clear" w:fill="FFFFFF"/>
          <w:lang w:val="en-US"/>
        </w:rPr>
        <w:t>l</w:t>
      </w:r>
      <w:r>
        <w:rPr>
          <w:rFonts w:hint="default" w:ascii="monospace" w:hAnsi="微软雅黑" w:eastAsia="monospace" w:cs="monospace"/>
          <w:i w:val="0"/>
          <w:iCs w:val="0"/>
          <w:caps w:val="0"/>
          <w:color w:val="444444"/>
          <w:spacing w:val="0"/>
          <w:sz w:val="30"/>
          <w:szCs w:val="30"/>
          <w:bdr w:val="none" w:color="auto" w:sz="0" w:space="0"/>
          <w:shd w:val="clear" w:fill="FFFFFF"/>
        </w:rPr>
        <w:t>台、便携式金相仪（具有数码图像处理功能）</w:t>
      </w:r>
      <w:r>
        <w:rPr>
          <w:rFonts w:hint="default" w:ascii="Times New Roman" w:hAnsi="Times New Roman" w:eastAsia="微软雅黑" w:cs="Times New Roman"/>
          <w:i w:val="0"/>
          <w:iCs w:val="0"/>
          <w:caps w:val="0"/>
          <w:color w:val="444444"/>
          <w:spacing w:val="0"/>
          <w:sz w:val="30"/>
          <w:szCs w:val="30"/>
          <w:bdr w:val="none" w:color="auto" w:sz="0" w:space="0"/>
          <w:shd w:val="clear" w:fill="FFFFFF"/>
          <w:lang w:val="en-US"/>
        </w:rPr>
        <w:t>1</w:t>
      </w:r>
      <w:r>
        <w:rPr>
          <w:rFonts w:hint="default" w:ascii="monospace" w:hAnsi="微软雅黑" w:eastAsia="monospace" w:cs="monospace"/>
          <w:i w:val="0"/>
          <w:iCs w:val="0"/>
          <w:caps w:val="0"/>
          <w:color w:val="444444"/>
          <w:spacing w:val="0"/>
          <w:sz w:val="30"/>
          <w:szCs w:val="30"/>
          <w:bdr w:val="none" w:color="auto" w:sz="0" w:space="0"/>
          <w:shd w:val="clear" w:fill="FFFFFF"/>
        </w:rPr>
        <w:t>台、射线探伤装置</w:t>
      </w:r>
      <w:r>
        <w:rPr>
          <w:rFonts w:hint="default" w:ascii="Times New Roman" w:hAnsi="Times New Roman" w:eastAsia="微软雅黑" w:cs="Times New Roman"/>
          <w:i w:val="0"/>
          <w:iCs w:val="0"/>
          <w:caps w:val="0"/>
          <w:color w:val="444444"/>
          <w:spacing w:val="0"/>
          <w:sz w:val="30"/>
          <w:szCs w:val="30"/>
          <w:bdr w:val="none" w:color="auto" w:sz="0" w:space="0"/>
          <w:shd w:val="clear" w:fill="FFFFFF"/>
          <w:lang w:val="en-US"/>
        </w:rPr>
        <w:t>2</w:t>
      </w:r>
      <w:r>
        <w:rPr>
          <w:rFonts w:hint="default" w:ascii="monospace" w:hAnsi="微软雅黑" w:eastAsia="monospace" w:cs="monospace"/>
          <w:i w:val="0"/>
          <w:iCs w:val="0"/>
          <w:caps w:val="0"/>
          <w:color w:val="444444"/>
          <w:spacing w:val="0"/>
          <w:sz w:val="30"/>
          <w:szCs w:val="30"/>
          <w:bdr w:val="none" w:color="auto" w:sz="0" w:space="0"/>
          <w:shd w:val="clear" w:fill="FFFFFF"/>
        </w:rPr>
        <w:t>台、数字式超声探伤仪</w:t>
      </w:r>
      <w:r>
        <w:rPr>
          <w:rFonts w:hint="default" w:ascii="Times New Roman" w:hAnsi="Times New Roman" w:eastAsia="微软雅黑" w:cs="Times New Roman"/>
          <w:i w:val="0"/>
          <w:iCs w:val="0"/>
          <w:caps w:val="0"/>
          <w:color w:val="444444"/>
          <w:spacing w:val="0"/>
          <w:sz w:val="30"/>
          <w:szCs w:val="30"/>
          <w:bdr w:val="none" w:color="auto" w:sz="0" w:space="0"/>
          <w:shd w:val="clear" w:fill="FFFFFF"/>
          <w:lang w:val="en-US"/>
        </w:rPr>
        <w:t>2</w:t>
      </w:r>
      <w:r>
        <w:rPr>
          <w:rFonts w:hint="default" w:ascii="monospace" w:hAnsi="微软雅黑" w:eastAsia="monospace" w:cs="monospace"/>
          <w:i w:val="0"/>
          <w:iCs w:val="0"/>
          <w:caps w:val="0"/>
          <w:color w:val="444444"/>
          <w:spacing w:val="0"/>
          <w:sz w:val="30"/>
          <w:szCs w:val="30"/>
          <w:bdr w:val="none" w:color="auto" w:sz="0" w:space="0"/>
          <w:shd w:val="clear" w:fill="FFFFFF"/>
        </w:rPr>
        <w:t>台、磁粉检测仪</w:t>
      </w:r>
      <w:r>
        <w:rPr>
          <w:rFonts w:hint="default" w:ascii="Times New Roman" w:hAnsi="Times New Roman" w:eastAsia="微软雅黑" w:cs="Times New Roman"/>
          <w:i w:val="0"/>
          <w:iCs w:val="0"/>
          <w:caps w:val="0"/>
          <w:color w:val="444444"/>
          <w:spacing w:val="0"/>
          <w:sz w:val="30"/>
          <w:szCs w:val="30"/>
          <w:bdr w:val="none" w:color="auto" w:sz="0" w:space="0"/>
          <w:shd w:val="clear" w:fill="FFFFFF"/>
          <w:lang w:val="en-US"/>
        </w:rPr>
        <w:t>4</w:t>
      </w:r>
      <w:r>
        <w:rPr>
          <w:rFonts w:hint="default" w:ascii="monospace" w:hAnsi="微软雅黑" w:eastAsia="monospace" w:cs="monospace"/>
          <w:i w:val="0"/>
          <w:iCs w:val="0"/>
          <w:caps w:val="0"/>
          <w:color w:val="444444"/>
          <w:spacing w:val="0"/>
          <w:sz w:val="30"/>
          <w:szCs w:val="30"/>
          <w:bdr w:val="none" w:color="auto" w:sz="0" w:space="0"/>
          <w:shd w:val="clear" w:fill="FFFFFF"/>
        </w:rPr>
        <w:t>台，以及满足检验检测及防护要求的观片灯、标准试块、对比试块、报警设备、黑度计等。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482"/>
        <w:jc w:val="both"/>
        <w:rPr>
          <w:sz w:val="19"/>
          <w:szCs w:val="19"/>
        </w:rPr>
      </w:pPr>
      <w:r>
        <w:rPr>
          <w:rStyle w:val="5"/>
          <w:rFonts w:hint="default" w:ascii="monospace" w:hAnsi="微软雅黑" w:eastAsia="monospace" w:cs="monospace"/>
          <w:b/>
          <w:bCs/>
          <w:i w:val="0"/>
          <w:iCs w:val="0"/>
          <w:caps w:val="0"/>
          <w:color w:val="000000"/>
          <w:spacing w:val="0"/>
          <w:sz w:val="30"/>
          <w:szCs w:val="30"/>
          <w:bdr w:val="none" w:color="auto" w:sz="0" w:space="0"/>
          <w:shd w:val="clear" w:fill="FFFFFF"/>
        </w:rPr>
        <w:t>注</w:t>
      </w:r>
      <w:r>
        <w:rPr>
          <w:rStyle w:val="5"/>
          <w:rFonts w:hint="default" w:ascii="Times New Roman" w:hAnsi="Times New Roman" w:eastAsia="微软雅黑" w:cs="Times New Roman"/>
          <w:b/>
          <w:bCs/>
          <w:i w:val="0"/>
          <w:iCs w:val="0"/>
          <w:caps w:val="0"/>
          <w:color w:val="444444"/>
          <w:spacing w:val="0"/>
          <w:sz w:val="30"/>
          <w:szCs w:val="30"/>
          <w:bdr w:val="none" w:color="auto" w:sz="0" w:space="0"/>
          <w:shd w:val="clear" w:fill="FFFFFF"/>
          <w:lang w:val="en-US"/>
        </w:rPr>
        <w:t>2</w:t>
      </w:r>
      <w:r>
        <w:rPr>
          <w:rFonts w:hint="default" w:ascii="monospace" w:hAnsi="微软雅黑" w:eastAsia="monospace" w:cs="monospace"/>
          <w:i w:val="0"/>
          <w:iCs w:val="0"/>
          <w:caps w:val="0"/>
          <w:color w:val="000000"/>
          <w:spacing w:val="0"/>
          <w:sz w:val="30"/>
          <w:szCs w:val="30"/>
          <w:bdr w:val="none" w:color="auto" w:sz="0" w:space="0"/>
          <w:shd w:val="clear" w:fill="FFFFFF"/>
        </w:rPr>
        <w:t>：机电类基本配置中Ⅰ类检验设备包括数字万用表、接地电阻测试仪、绝缘电阻测量仪、转速表或者速度检测仪、便携式激光测距仪、噪声检测仪、测厚仪等；Ⅱ类检验设备包括经纬仪、水准仪、钢丝绳探伤仪、便携式超声波探伤仪、便携式磁粉探伤仪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482"/>
        <w:jc w:val="both"/>
        <w:rPr>
          <w:sz w:val="19"/>
          <w:szCs w:val="19"/>
        </w:rPr>
      </w:pPr>
      <w:r>
        <w:rPr>
          <w:rStyle w:val="5"/>
          <w:rFonts w:hint="default" w:ascii="monospace" w:hAnsi="微软雅黑" w:eastAsia="monospace" w:cs="monospace"/>
          <w:b/>
          <w:bCs/>
          <w:i w:val="0"/>
          <w:iCs w:val="0"/>
          <w:caps w:val="0"/>
          <w:color w:val="000000"/>
          <w:spacing w:val="0"/>
          <w:sz w:val="30"/>
          <w:szCs w:val="30"/>
          <w:bdr w:val="none" w:color="auto" w:sz="0" w:space="0"/>
          <w:shd w:val="clear" w:fill="FFFFFF"/>
        </w:rPr>
        <w:t>注</w:t>
      </w:r>
      <w:r>
        <w:rPr>
          <w:rStyle w:val="5"/>
          <w:rFonts w:hint="default" w:ascii="Times New Roman" w:hAnsi="Times New Roman" w:eastAsia="微软雅黑" w:cs="Times New Roman"/>
          <w:b/>
          <w:bCs/>
          <w:i w:val="0"/>
          <w:iCs w:val="0"/>
          <w:caps w:val="0"/>
          <w:color w:val="444444"/>
          <w:spacing w:val="0"/>
          <w:sz w:val="30"/>
          <w:szCs w:val="30"/>
          <w:bdr w:val="none" w:color="auto" w:sz="0" w:space="0"/>
          <w:shd w:val="clear" w:fill="FFFFFF"/>
          <w:lang w:val="en-US"/>
        </w:rPr>
        <w:t>3</w:t>
      </w:r>
      <w:r>
        <w:rPr>
          <w:rFonts w:hint="default" w:ascii="Times New Roman" w:hAnsi="Times New Roman" w:eastAsia="微软雅黑" w:cs="Times New Roman"/>
          <w:i w:val="0"/>
          <w:iCs w:val="0"/>
          <w:caps w:val="0"/>
          <w:color w:val="000000"/>
          <w:spacing w:val="0"/>
          <w:sz w:val="30"/>
          <w:szCs w:val="30"/>
          <w:bdr w:val="none" w:color="auto" w:sz="0" w:space="0"/>
          <w:shd w:val="clear" w:fill="FFFFFF"/>
          <w:lang w:val="en-US"/>
        </w:rPr>
        <w:t>:</w:t>
      </w:r>
      <w:r>
        <w:rPr>
          <w:rFonts w:hint="default" w:ascii="monospace" w:hAnsi="微软雅黑" w:eastAsia="monospace" w:cs="monospace"/>
          <w:i w:val="0"/>
          <w:iCs w:val="0"/>
          <w:caps w:val="0"/>
          <w:color w:val="000000"/>
          <w:spacing w:val="0"/>
          <w:sz w:val="30"/>
          <w:szCs w:val="30"/>
          <w:bdr w:val="none" w:color="auto" w:sz="0" w:space="0"/>
          <w:shd w:val="clear" w:fill="FFFFFF"/>
        </w:rPr>
        <w:t>此表格检验员指符合《特种设备检验人员考核规则》，可从事监督检验工作的检验员。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firstLine="482"/>
        <w:jc w:val="both"/>
        <w:rPr>
          <w:sz w:val="19"/>
          <w:szCs w:val="19"/>
        </w:rPr>
      </w:pPr>
      <w:r>
        <w:rPr>
          <w:rStyle w:val="5"/>
          <w:rFonts w:hint="default" w:ascii="monospace" w:hAnsi="微软雅黑" w:eastAsia="monospace" w:cs="monospace"/>
          <w:b/>
          <w:bCs/>
          <w:i w:val="0"/>
          <w:iCs w:val="0"/>
          <w:caps w:val="0"/>
          <w:color w:val="000000"/>
          <w:spacing w:val="0"/>
          <w:sz w:val="30"/>
          <w:szCs w:val="30"/>
          <w:bdr w:val="none" w:color="auto" w:sz="0" w:space="0"/>
          <w:shd w:val="clear" w:fill="FFFFFF"/>
        </w:rPr>
        <w:t>注</w:t>
      </w:r>
      <w:r>
        <w:rPr>
          <w:rStyle w:val="5"/>
          <w:rFonts w:hint="default" w:ascii="Times New Roman" w:hAnsi="Times New Roman" w:eastAsia="微软雅黑" w:cs="Times New Roman"/>
          <w:b/>
          <w:bCs/>
          <w:i w:val="0"/>
          <w:iCs w:val="0"/>
          <w:caps w:val="0"/>
          <w:color w:val="444444"/>
          <w:spacing w:val="0"/>
          <w:sz w:val="30"/>
          <w:szCs w:val="30"/>
          <w:bdr w:val="none" w:color="auto" w:sz="0" w:space="0"/>
          <w:shd w:val="clear" w:fill="FFFFFF"/>
          <w:lang w:val="en-US"/>
        </w:rPr>
        <w:t>4</w:t>
      </w:r>
      <w:r>
        <w:rPr>
          <w:rFonts w:hint="default" w:ascii="monospace" w:hAnsi="微软雅黑" w:eastAsia="monospace" w:cs="monospace"/>
          <w:i w:val="0"/>
          <w:iCs w:val="0"/>
          <w:caps w:val="0"/>
          <w:color w:val="000000"/>
          <w:spacing w:val="0"/>
          <w:sz w:val="30"/>
          <w:szCs w:val="30"/>
          <w:bdr w:val="none" w:color="auto" w:sz="0" w:space="0"/>
          <w:shd w:val="clear" w:fill="FFFFFF"/>
        </w:rPr>
        <w:t>：锅炉监督检验项目在申请时注明“不含锅炉制造”的，对</w:t>
      </w:r>
      <w:r>
        <w:rPr>
          <w:rFonts w:hint="default" w:ascii="monospace" w:hAnsi="微软雅黑" w:eastAsia="monospace" w:cs="monospace"/>
          <w:i w:val="0"/>
          <w:iCs w:val="0"/>
          <w:caps w:val="0"/>
          <w:color w:val="444444"/>
          <w:spacing w:val="0"/>
          <w:sz w:val="30"/>
          <w:szCs w:val="30"/>
          <w:bdr w:val="none" w:color="auto" w:sz="0" w:space="0"/>
          <w:shd w:val="clear" w:fill="FFFFFF"/>
        </w:rPr>
        <w:t>锅炉制造试检验不作要求，许可证在相应项目处注明</w:t>
      </w:r>
      <w:r>
        <w:rPr>
          <w:rFonts w:hint="default" w:ascii="monospace" w:hAnsi="微软雅黑" w:eastAsia="monospace" w:cs="monospace"/>
          <w:i w:val="0"/>
          <w:iCs w:val="0"/>
          <w:caps w:val="0"/>
          <w:color w:val="000000"/>
          <w:spacing w:val="0"/>
          <w:sz w:val="30"/>
          <w:szCs w:val="30"/>
          <w:bdr w:val="none" w:color="auto" w:sz="0" w:space="0"/>
          <w:shd w:val="clear" w:fill="FFFFFF"/>
        </w:rPr>
        <w:t>“不含锅炉制造”；锅炉监督检验项目在申请时注明“不含化学清洗”的，对</w:t>
      </w:r>
      <w:r>
        <w:rPr>
          <w:rFonts w:hint="default" w:ascii="monospace" w:hAnsi="微软雅黑" w:eastAsia="monospace" w:cs="monospace"/>
          <w:i w:val="0"/>
          <w:iCs w:val="0"/>
          <w:caps w:val="0"/>
          <w:color w:val="444444"/>
          <w:spacing w:val="0"/>
          <w:sz w:val="30"/>
          <w:szCs w:val="30"/>
          <w:bdr w:val="none" w:color="auto" w:sz="0" w:space="0"/>
          <w:shd w:val="clear" w:fill="FFFFFF"/>
        </w:rPr>
        <w:t>水（介）质检验师、检验员以及相应试检验不作要求，许可证在相应项目处注明</w:t>
      </w:r>
      <w:r>
        <w:rPr>
          <w:rFonts w:hint="default" w:ascii="monospace" w:hAnsi="微软雅黑" w:eastAsia="monospace" w:cs="monospace"/>
          <w:i w:val="0"/>
          <w:iCs w:val="0"/>
          <w:caps w:val="0"/>
          <w:color w:val="000000"/>
          <w:spacing w:val="0"/>
          <w:sz w:val="30"/>
          <w:szCs w:val="30"/>
          <w:bdr w:val="none" w:color="auto" w:sz="0" w:space="0"/>
          <w:shd w:val="clear" w:fill="FFFFFF"/>
        </w:rPr>
        <w:t>“不含化学清洗”。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1"/>
        <w:jc w:val="both"/>
        <w:rPr>
          <w:sz w:val="19"/>
          <w:szCs w:val="19"/>
        </w:rPr>
      </w:pPr>
      <w:r>
        <w:rPr>
          <w:rFonts w:hint="default" w:ascii="monospace" w:hAnsi="微软雅黑" w:eastAsia="monospace" w:cs="monospace"/>
          <w:i w:val="0"/>
          <w:iCs w:val="0"/>
          <w:caps w:val="0"/>
          <w:color w:val="444444"/>
          <w:spacing w:val="0"/>
          <w:sz w:val="32"/>
          <w:szCs w:val="32"/>
          <w:bdr w:val="none" w:color="auto" w:sz="0" w:space="0"/>
          <w:shd w:val="clear" w:fill="FFFFFF"/>
        </w:rPr>
        <w:t>第五条 定期检验项目人员及检验设备要求见下表。</w:t>
      </w:r>
    </w:p>
    <w:tbl>
      <w:tblPr>
        <w:tblW w:w="1173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703"/>
        <w:gridCol w:w="1408"/>
        <w:gridCol w:w="4106"/>
        <w:gridCol w:w="551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Style w:val="5"/>
                <w:rFonts w:hint="default" w:ascii="monospace" w:eastAsia="monospace" w:cs="monospace"/>
                <w:b/>
                <w:bCs/>
                <w:sz w:val="28"/>
                <w:szCs w:val="28"/>
                <w:bdr w:val="none" w:color="auto" w:sz="0" w:space="0"/>
              </w:rPr>
              <w:t>序号</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Style w:val="5"/>
                <w:rFonts w:hint="default" w:ascii="monospace" w:eastAsia="monospace" w:cs="monospace"/>
                <w:b/>
                <w:bCs/>
                <w:sz w:val="28"/>
                <w:szCs w:val="28"/>
                <w:bdr w:val="none" w:color="auto" w:sz="0" w:space="0"/>
              </w:rPr>
              <w:t>核准项目代码</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Style w:val="5"/>
                <w:rFonts w:hint="default" w:ascii="monospace" w:eastAsia="monospace" w:cs="monospace"/>
                <w:b/>
                <w:bCs/>
                <w:sz w:val="28"/>
                <w:szCs w:val="28"/>
                <w:bdr w:val="none" w:color="auto" w:sz="0" w:space="0"/>
              </w:rPr>
              <w:t>人员配备</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Style w:val="5"/>
                <w:rFonts w:hint="default" w:ascii="monospace" w:eastAsia="monospace" w:cs="monospace"/>
                <w:b/>
                <w:bCs/>
                <w:sz w:val="28"/>
                <w:szCs w:val="28"/>
                <w:bdr w:val="none" w:color="auto" w:sz="0" w:space="0"/>
              </w:rPr>
              <w:t>检验设备、场地配置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1</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（Ⅰ）</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锅炉检验师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名，其中具有材料类、能源动力类专业教育背景的专业技术人员各不少于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锅炉检验员</w:t>
            </w: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锅炉水（介）质检验师</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锅炉水（介）质检验员</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除承压类基本配置外，还应当配置以下或者达到同等要求的设备：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高温测厚仪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便携式定量光谱仪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大于或者等于</w:t>
            </w:r>
            <w:r>
              <w:rPr>
                <w:rFonts w:hint="default" w:ascii="Times New Roman" w:hAnsi="Times New Roman" w:cs="Times New Roman"/>
                <w:sz w:val="28"/>
                <w:szCs w:val="28"/>
                <w:bdr w:val="none" w:color="auto" w:sz="0" w:space="0"/>
                <w:lang w:val="en-US"/>
              </w:rPr>
              <w:t>5m</w:t>
            </w:r>
            <w:r>
              <w:rPr>
                <w:rFonts w:hint="default" w:ascii="monospace" w:eastAsia="monospace" w:cs="monospace"/>
                <w:sz w:val="28"/>
                <w:szCs w:val="28"/>
                <w:bdr w:val="none" w:color="auto" w:sz="0" w:space="0"/>
              </w:rPr>
              <w:t>的视频内窥镜</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可燃气体分析设备</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测氧仪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测温仪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7.</w:t>
            </w:r>
            <w:r>
              <w:rPr>
                <w:rFonts w:hint="default" w:ascii="monospace" w:eastAsia="monospace" w:cs="monospace"/>
                <w:sz w:val="28"/>
                <w:szCs w:val="28"/>
                <w:bdr w:val="none" w:color="auto" w:sz="0" w:space="0"/>
              </w:rPr>
              <w:t>分析天平（感量为</w:t>
            </w:r>
            <w:r>
              <w:rPr>
                <w:rFonts w:hint="default" w:ascii="Times New Roman" w:hAnsi="Times New Roman" w:cs="Times New Roman"/>
                <w:sz w:val="28"/>
                <w:szCs w:val="28"/>
                <w:bdr w:val="none" w:color="auto" w:sz="0" w:space="0"/>
                <w:lang w:val="en-US"/>
              </w:rPr>
              <w:t>0.01mg</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8.</w:t>
            </w:r>
            <w:r>
              <w:rPr>
                <w:rFonts w:hint="default" w:ascii="monospace" w:eastAsia="monospace" w:cs="monospace"/>
                <w:sz w:val="28"/>
                <w:szCs w:val="28"/>
                <w:bdr w:val="none" w:color="auto" w:sz="0" w:space="0"/>
              </w:rPr>
              <w:t>便携式酸度计（精度</w:t>
            </w:r>
            <w:r>
              <w:rPr>
                <w:rFonts w:hint="default" w:ascii="Times New Roman" w:hAnsi="Times New Roman" w:cs="Times New Roman"/>
                <w:sz w:val="28"/>
                <w:szCs w:val="28"/>
                <w:bdr w:val="none" w:color="auto" w:sz="0" w:space="0"/>
                <w:lang w:val="en-US"/>
              </w:rPr>
              <w:t>0.01pH</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9.</w:t>
            </w:r>
            <w:r>
              <w:rPr>
                <w:rFonts w:hint="default" w:ascii="monospace" w:eastAsia="monospace" w:cs="monospace"/>
                <w:sz w:val="28"/>
                <w:szCs w:val="28"/>
                <w:bdr w:val="none" w:color="auto" w:sz="0" w:space="0"/>
              </w:rPr>
              <w:t>便携式电导率仪（带密封流动池的金属电极，精度</w:t>
            </w:r>
            <w:r>
              <w:rPr>
                <w:rFonts w:hint="default" w:ascii="Times New Roman" w:hAnsi="Times New Roman" w:cs="Times New Roman"/>
                <w:sz w:val="28"/>
                <w:szCs w:val="28"/>
                <w:bdr w:val="none" w:color="auto" w:sz="0" w:space="0"/>
                <w:lang w:val="en-US"/>
              </w:rPr>
              <w:t>0.02μs/cm</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便携式溶解氧测定仪（</w:t>
            </w:r>
            <w:r>
              <w:rPr>
                <w:rFonts w:hint="default" w:ascii="Times New Roman" w:hAnsi="Times New Roman" w:cs="Times New Roman"/>
                <w:sz w:val="28"/>
                <w:szCs w:val="28"/>
                <w:bdr w:val="none" w:color="auto" w:sz="0" w:space="0"/>
                <w:lang w:val="en-US"/>
              </w:rPr>
              <w:t>μg/L</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11.</w:t>
            </w:r>
            <w:r>
              <w:rPr>
                <w:rFonts w:hint="default" w:ascii="monospace" w:eastAsia="monospace" w:cs="monospace"/>
                <w:sz w:val="28"/>
                <w:szCs w:val="28"/>
                <w:bdr w:val="none" w:color="auto" w:sz="0" w:space="0"/>
              </w:rPr>
              <w:t>原子吸收光谱仪或者离子色谱仪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12.</w:t>
            </w:r>
            <w:r>
              <w:rPr>
                <w:rFonts w:hint="default" w:ascii="monospace" w:eastAsia="monospace" w:cs="monospace"/>
                <w:sz w:val="28"/>
                <w:szCs w:val="28"/>
                <w:bdr w:val="none" w:color="auto" w:sz="0" w:space="0"/>
              </w:rPr>
              <w:t>紫外、可见分光光度计</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13.</w:t>
            </w:r>
            <w:r>
              <w:rPr>
                <w:rFonts w:hint="default" w:ascii="monospace" w:eastAsia="monospace" w:cs="monospace"/>
                <w:sz w:val="28"/>
                <w:szCs w:val="28"/>
                <w:bdr w:val="none" w:color="auto" w:sz="0" w:space="0"/>
              </w:rPr>
              <w:t>钠离子（</w:t>
            </w:r>
            <w:r>
              <w:rPr>
                <w:rFonts w:hint="default" w:ascii="Times New Roman" w:hAnsi="Times New Roman" w:cs="Times New Roman"/>
                <w:sz w:val="28"/>
                <w:szCs w:val="28"/>
                <w:bdr w:val="none" w:color="auto" w:sz="0" w:space="0"/>
                <w:lang w:val="en-US"/>
              </w:rPr>
              <w:t>pNa</w:t>
            </w:r>
            <w:r>
              <w:rPr>
                <w:rFonts w:hint="default" w:ascii="monospace" w:eastAsia="monospace" w:cs="monospace"/>
                <w:sz w:val="28"/>
                <w:szCs w:val="28"/>
                <w:bdr w:val="none" w:color="auto" w:sz="0" w:space="0"/>
              </w:rPr>
              <w:t>）计（检出限</w:t>
            </w:r>
            <w:r>
              <w:rPr>
                <w:rFonts w:hint="default" w:ascii="Times New Roman" w:hAnsi="Times New Roman" w:cs="Times New Roman"/>
                <w:sz w:val="28"/>
                <w:szCs w:val="28"/>
                <w:bdr w:val="none" w:color="auto" w:sz="0" w:space="0"/>
                <w:lang w:val="en-US"/>
              </w:rPr>
              <w:t>2.3μg/L</w:t>
            </w:r>
            <w:r>
              <w:rPr>
                <w:rFonts w:hint="default" w:ascii="monospace" w:eastAsia="monospace" w:cs="monospace"/>
                <w:sz w:val="28"/>
                <w:szCs w:val="28"/>
                <w:bdr w:val="none" w:color="auto" w:sz="0" w:space="0"/>
              </w:rPr>
              <w:t>）、硅酸根测定仪各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14.</w:t>
            </w:r>
            <w:r>
              <w:rPr>
                <w:rFonts w:hint="default" w:ascii="monospace" w:eastAsia="monospace" w:cs="monospace"/>
                <w:sz w:val="28"/>
                <w:szCs w:val="28"/>
                <w:bdr w:val="none" w:color="auto" w:sz="0" w:space="0"/>
              </w:rPr>
              <w:t>浊度计</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15.</w:t>
            </w:r>
            <w:r>
              <w:rPr>
                <w:rFonts w:hint="default" w:ascii="monospace" w:eastAsia="monospace" w:cs="monospace"/>
                <w:sz w:val="28"/>
                <w:szCs w:val="28"/>
                <w:bdr w:val="none" w:color="auto" w:sz="0" w:space="0"/>
              </w:rPr>
              <w:t>含油量分析仪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16.</w:t>
            </w:r>
            <w:r>
              <w:rPr>
                <w:rFonts w:hint="default" w:ascii="monospace" w:eastAsia="monospace" w:cs="monospace"/>
                <w:sz w:val="28"/>
                <w:szCs w:val="28"/>
                <w:bdr w:val="none" w:color="auto" w:sz="0" w:space="0"/>
              </w:rPr>
              <w:t>电热干燥箱</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17.</w:t>
            </w:r>
            <w:r>
              <w:rPr>
                <w:rFonts w:hint="default" w:ascii="monospace" w:eastAsia="monospace" w:cs="monospace"/>
                <w:sz w:val="28"/>
                <w:szCs w:val="28"/>
                <w:bdr w:val="none" w:color="auto" w:sz="0" w:space="0"/>
              </w:rPr>
              <w:t>箱式电子炉（马福炉）</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18.</w:t>
            </w:r>
            <w:r>
              <w:rPr>
                <w:rFonts w:hint="default" w:ascii="monospace" w:eastAsia="monospace" w:cs="monospace"/>
                <w:sz w:val="28"/>
                <w:szCs w:val="28"/>
                <w:bdr w:val="none" w:color="auto" w:sz="0" w:space="0"/>
              </w:rPr>
              <w:t>药品冷藏设备</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19.</w:t>
            </w:r>
            <w:r>
              <w:rPr>
                <w:rFonts w:hint="default" w:ascii="monospace" w:eastAsia="monospace" w:cs="monospace"/>
                <w:sz w:val="28"/>
                <w:szCs w:val="28"/>
                <w:bdr w:val="none" w:color="auto" w:sz="0" w:space="0"/>
              </w:rPr>
              <w:t>从事有机热载体检测的，配置残炭测定仪、运动粘度测定仪、闭口闪点测定仪、自动电位滴定仪、卡氏水分测定仪、密度计（精度</w:t>
            </w:r>
            <w:r>
              <w:rPr>
                <w:rFonts w:hint="default" w:ascii="Times New Roman" w:hAnsi="Times New Roman" w:cs="Times New Roman"/>
                <w:sz w:val="28"/>
                <w:szCs w:val="28"/>
                <w:bdr w:val="none" w:color="auto" w:sz="0" w:space="0"/>
                <w:lang w:val="en-US"/>
              </w:rPr>
              <w:t>0.001g/cm3</w:t>
            </w:r>
            <w:r>
              <w:rPr>
                <w:rFonts w:hint="default" w:ascii="monospace" w:eastAsia="monospace" w:cs="monospace"/>
                <w:sz w:val="28"/>
                <w:szCs w:val="28"/>
                <w:bdr w:val="none" w:color="auto" w:sz="0" w:space="0"/>
              </w:rPr>
              <w:t>）、蒸馏仪各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405"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2</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（Ⅱ）</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锅炉检验师</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锅炉检验员</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或</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或</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锅炉水（介）质检验师</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锅炉水（介）质检验员</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7.</w:t>
            </w:r>
            <w:r>
              <w:rPr>
                <w:rFonts w:hint="default" w:ascii="monospace" w:eastAsia="monospace" w:cs="monospace"/>
                <w:sz w:val="28"/>
                <w:szCs w:val="28"/>
                <w:bdr w:val="none" w:color="auto" w:sz="0" w:space="0"/>
              </w:rPr>
              <w:t>检验师或检验员中具有材料类、能源动力类专业教育背景的专业人员各不少于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除承压类基本配置外，还应当配置以下或者达到同等要求的设备：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高温测厚仪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可燃气体分析设备</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测氧仪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测温仪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分析天平（感量为</w:t>
            </w:r>
            <w:r>
              <w:rPr>
                <w:rFonts w:hint="default" w:ascii="Times New Roman" w:hAnsi="Times New Roman" w:cs="Times New Roman"/>
                <w:sz w:val="28"/>
                <w:szCs w:val="28"/>
                <w:bdr w:val="none" w:color="auto" w:sz="0" w:space="0"/>
                <w:lang w:val="en-US"/>
              </w:rPr>
              <w:t>0.1mg</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便携式酸度计（精度</w:t>
            </w:r>
            <w:r>
              <w:rPr>
                <w:rFonts w:hint="default" w:ascii="Times New Roman" w:hAnsi="Times New Roman" w:cs="Times New Roman"/>
                <w:sz w:val="28"/>
                <w:szCs w:val="28"/>
                <w:bdr w:val="none" w:color="auto" w:sz="0" w:space="0"/>
                <w:lang w:val="en-US"/>
              </w:rPr>
              <w:t>0.01pH</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7.</w:t>
            </w:r>
            <w:r>
              <w:rPr>
                <w:rFonts w:hint="default" w:ascii="monospace" w:eastAsia="monospace" w:cs="monospace"/>
                <w:sz w:val="28"/>
                <w:szCs w:val="28"/>
                <w:bdr w:val="none" w:color="auto" w:sz="0" w:space="0"/>
              </w:rPr>
              <w:t>便携式电导率仪（带密封流动池的金属电极，精度</w:t>
            </w:r>
            <w:r>
              <w:rPr>
                <w:rFonts w:hint="default" w:ascii="Times New Roman" w:hAnsi="Times New Roman" w:cs="Times New Roman"/>
                <w:sz w:val="28"/>
                <w:szCs w:val="28"/>
                <w:bdr w:val="none" w:color="auto" w:sz="0" w:space="0"/>
                <w:lang w:val="en-US"/>
              </w:rPr>
              <w:t>0.02μs/cm</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8.</w:t>
            </w:r>
            <w:r>
              <w:rPr>
                <w:rFonts w:hint="default" w:ascii="monospace" w:eastAsia="monospace" w:cs="monospace"/>
                <w:sz w:val="28"/>
                <w:szCs w:val="28"/>
                <w:bdr w:val="none" w:color="auto" w:sz="0" w:space="0"/>
              </w:rPr>
              <w:t>便携式溶解氧测定仪（</w:t>
            </w:r>
            <w:r>
              <w:rPr>
                <w:rFonts w:hint="default" w:ascii="Times New Roman" w:hAnsi="Times New Roman" w:cs="Times New Roman"/>
                <w:sz w:val="28"/>
                <w:szCs w:val="28"/>
                <w:bdr w:val="none" w:color="auto" w:sz="0" w:space="0"/>
                <w:lang w:val="en-US"/>
              </w:rPr>
              <w:t>μg/L</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9.</w:t>
            </w:r>
            <w:r>
              <w:rPr>
                <w:rFonts w:hint="default" w:ascii="monospace" w:eastAsia="monospace" w:cs="monospace"/>
                <w:sz w:val="28"/>
                <w:szCs w:val="28"/>
                <w:bdr w:val="none" w:color="auto" w:sz="0" w:space="0"/>
              </w:rPr>
              <w:t>紫外、可见分光光度计</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浊度计</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11.</w:t>
            </w:r>
            <w:r>
              <w:rPr>
                <w:rFonts w:hint="default" w:ascii="monospace" w:eastAsia="monospace" w:cs="monospace"/>
                <w:sz w:val="28"/>
                <w:szCs w:val="28"/>
                <w:bdr w:val="none" w:color="auto" w:sz="0" w:space="0"/>
              </w:rPr>
              <w:t>电热干燥箱</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12.</w:t>
            </w:r>
            <w:r>
              <w:rPr>
                <w:rFonts w:hint="default" w:ascii="monospace" w:eastAsia="monospace" w:cs="monospace"/>
                <w:sz w:val="28"/>
                <w:szCs w:val="28"/>
                <w:bdr w:val="none" w:color="auto" w:sz="0" w:space="0"/>
              </w:rPr>
              <w:t>箱式电子炉（马福炉）</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13.</w:t>
            </w:r>
            <w:r>
              <w:rPr>
                <w:rFonts w:hint="default" w:ascii="monospace" w:eastAsia="monospace" w:cs="monospace"/>
                <w:sz w:val="28"/>
                <w:szCs w:val="28"/>
                <w:bdr w:val="none" w:color="auto" w:sz="0" w:space="0"/>
              </w:rPr>
              <w:t>药品冷藏设备</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14.</w:t>
            </w:r>
            <w:r>
              <w:rPr>
                <w:rFonts w:hint="default" w:ascii="monospace" w:eastAsia="monospace" w:cs="monospace"/>
                <w:sz w:val="28"/>
                <w:szCs w:val="28"/>
                <w:bdr w:val="none" w:color="auto" w:sz="0" w:space="0"/>
              </w:rPr>
              <w:t>从事有机热载体检测的，配置残炭测定仪、运动粘度测定仪、闭口闪点测定仪、自动电位滴定仪、卡氏水分测定仪、密度计（精度</w:t>
            </w:r>
            <w:r>
              <w:rPr>
                <w:rFonts w:hint="default" w:ascii="Times New Roman" w:hAnsi="Times New Roman" w:cs="Times New Roman"/>
                <w:sz w:val="28"/>
                <w:szCs w:val="28"/>
                <w:bdr w:val="none" w:color="auto" w:sz="0" w:space="0"/>
                <w:lang w:val="en-US"/>
              </w:rPr>
              <w:t>0.001g/cm3</w:t>
            </w:r>
            <w:r>
              <w:rPr>
                <w:rFonts w:hint="default" w:ascii="monospace" w:eastAsia="monospace" w:cs="monospace"/>
                <w:sz w:val="28"/>
                <w:szCs w:val="28"/>
                <w:bdr w:val="none" w:color="auto" w:sz="0" w:space="0"/>
              </w:rPr>
              <w:t>）、蒸馏仪各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570"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3</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（Ⅲ）</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压力容器检验师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名，其中具有材料类、机械类专业教育背景的专业技术人员不少于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压力容器检验员</w:t>
            </w:r>
            <w:r>
              <w:rPr>
                <w:rFonts w:hint="default" w:ascii="Times New Roman" w:hAnsi="Times New Roman" w:cs="Times New Roman"/>
                <w:sz w:val="28"/>
                <w:szCs w:val="28"/>
                <w:bdr w:val="none" w:color="auto" w:sz="0" w:space="0"/>
                <w:lang w:val="en-US"/>
              </w:rPr>
              <w:t>8</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或</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或</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TOFD</w:t>
            </w:r>
            <w:r>
              <w:rPr>
                <w:rFonts w:hint="default" w:ascii="monospace" w:eastAsia="monospace" w:cs="monospace"/>
                <w:sz w:val="28"/>
                <w:szCs w:val="28"/>
                <w:bdr w:val="none" w:color="auto" w:sz="0" w:space="0"/>
              </w:rPr>
              <w:t>无损检测人员</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除承压类基本配置外，还应当配置以下或者达到同等要求的设备：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高温测厚仪</w:t>
            </w: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大于或者等于</w:t>
            </w:r>
            <w:r>
              <w:rPr>
                <w:rFonts w:hint="default" w:ascii="Times New Roman" w:hAnsi="Times New Roman" w:cs="Times New Roman"/>
                <w:sz w:val="28"/>
                <w:szCs w:val="28"/>
                <w:bdr w:val="none" w:color="auto" w:sz="0" w:space="0"/>
                <w:lang w:val="en-US"/>
              </w:rPr>
              <w:t>8m</w:t>
            </w:r>
            <w:r>
              <w:rPr>
                <w:rFonts w:hint="default" w:ascii="monospace" w:eastAsia="monospace" w:cs="monospace"/>
                <w:sz w:val="28"/>
                <w:szCs w:val="28"/>
                <w:bdr w:val="none" w:color="auto" w:sz="0" w:space="0"/>
              </w:rPr>
              <w:t>的视频内窥镜</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 TOFD</w:t>
            </w:r>
            <w:r>
              <w:rPr>
                <w:rFonts w:hint="default" w:ascii="monospace" w:eastAsia="monospace" w:cs="monospace"/>
                <w:sz w:val="28"/>
                <w:szCs w:val="28"/>
                <w:bdr w:val="none" w:color="auto" w:sz="0" w:space="0"/>
              </w:rPr>
              <w:t>检测设备</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测温仪</w:t>
            </w: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可燃气体分析设备</w:t>
            </w: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测氧仪</w:t>
            </w: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7.</w:t>
            </w:r>
            <w:r>
              <w:rPr>
                <w:rFonts w:hint="default" w:ascii="monospace" w:eastAsia="monospace" w:cs="monospace"/>
                <w:sz w:val="28"/>
                <w:szCs w:val="28"/>
                <w:bdr w:val="none" w:color="auto" w:sz="0" w:space="0"/>
              </w:rPr>
              <w:t>经纬仪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8.</w:t>
            </w:r>
            <w:r>
              <w:rPr>
                <w:rFonts w:hint="default" w:ascii="monospace" w:eastAsia="monospace" w:cs="monospace"/>
                <w:sz w:val="28"/>
                <w:szCs w:val="28"/>
                <w:bdr w:val="none" w:color="auto" w:sz="0" w:space="0"/>
              </w:rPr>
              <w:t>静电电阻测量仪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9.</w:t>
            </w:r>
            <w:r>
              <w:rPr>
                <w:rFonts w:hint="default" w:ascii="monospace" w:eastAsia="monospace" w:cs="monospace"/>
                <w:sz w:val="28"/>
                <w:szCs w:val="28"/>
                <w:bdr w:val="none" w:color="auto" w:sz="0" w:space="0"/>
              </w:rPr>
              <w:t>接地电阻测试仪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申请项目中包括氧舱定检的，还应当配置以下或者达到同等要求的设备：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电介质强度测试仪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漏电流测试</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噪声检测仪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照度计</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691"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4</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（Ⅳ）</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压力容器检验师</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压力容器检验员</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检验师或检验员中具有材料类、机械类专业教育背景的专业人员各不少于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除承压类基本配置外，还应当配置以下或者达到同等要求的设备：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高温测厚仪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大于或者等于</w:t>
            </w:r>
            <w:r>
              <w:rPr>
                <w:rFonts w:hint="default" w:ascii="Times New Roman" w:hAnsi="Times New Roman" w:cs="Times New Roman"/>
                <w:sz w:val="28"/>
                <w:szCs w:val="28"/>
                <w:bdr w:val="none" w:color="auto" w:sz="0" w:space="0"/>
                <w:lang w:val="en-US"/>
              </w:rPr>
              <w:t>5m</w:t>
            </w:r>
            <w:r>
              <w:rPr>
                <w:rFonts w:hint="default" w:ascii="monospace" w:eastAsia="monospace" w:cs="monospace"/>
                <w:sz w:val="28"/>
                <w:szCs w:val="28"/>
                <w:bdr w:val="none" w:color="auto" w:sz="0" w:space="0"/>
              </w:rPr>
              <w:t>的视频内窥镜</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测温仪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可燃气体分析设备</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测氧仪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经纬仪</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925"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5</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（Ⅴ）</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压力容器检验师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名，其中具有材料类、机械类专业教育背景的专业技术人员各不少于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TOFD</w:t>
            </w:r>
            <w:r>
              <w:rPr>
                <w:rFonts w:hint="default" w:ascii="monospace" w:eastAsia="monospace" w:cs="monospace"/>
                <w:sz w:val="28"/>
                <w:szCs w:val="28"/>
                <w:bdr w:val="none" w:color="auto" w:sz="0" w:space="0"/>
              </w:rPr>
              <w:t>无损检测人员</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安全阀校验人员</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每个检验场地和设施（指提供能源、照明、环保、消防、预处理、后处理、吊装、运输等功能的设备）均应当满足检验工作需要，检验场地面积不小于</w:t>
            </w:r>
            <w:r>
              <w:rPr>
                <w:rFonts w:hint="default" w:ascii="Times New Roman" w:hAnsi="Times New Roman" w:cs="Times New Roman"/>
                <w:sz w:val="28"/>
                <w:szCs w:val="28"/>
                <w:bdr w:val="none" w:color="auto" w:sz="0" w:space="0"/>
                <w:lang w:val="en-US"/>
              </w:rPr>
              <w:t>1500</w:t>
            </w:r>
            <w:r>
              <w:rPr>
                <w:sz w:val="28"/>
                <w:szCs w:val="28"/>
                <w:bdr w:val="none" w:color="auto" w:sz="0" w:space="0"/>
              </w:rPr>
              <w:t>㎡</w:t>
            </w:r>
            <w:r>
              <w:rPr>
                <w:rFonts w:hint="default" w:ascii="monospace" w:eastAsia="monospace" w:cs="monospace"/>
                <w:sz w:val="28"/>
                <w:szCs w:val="28"/>
                <w:bdr w:val="none" w:color="auto" w:sz="0" w:space="0"/>
              </w:rPr>
              <w:t>；应当有污水处理措施。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除承压类基本配置外，还应当配置以下或者达到同等要求的设备：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静电电阻测量仪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可燃气体分析设备</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 TOFD</w:t>
            </w:r>
            <w:r>
              <w:rPr>
                <w:rFonts w:hint="default" w:ascii="monospace" w:eastAsia="monospace" w:cs="monospace"/>
                <w:sz w:val="28"/>
                <w:szCs w:val="28"/>
                <w:bdr w:val="none" w:color="auto" w:sz="0" w:space="0"/>
              </w:rPr>
              <w:t>检测设备</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测氧仪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耐压试验装置、液压和气压试验装置各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残液回收、处理及置换装置（包括蒸汽吹扫）；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7.</w:t>
            </w:r>
            <w:r>
              <w:rPr>
                <w:rFonts w:hint="default" w:ascii="monospace" w:eastAsia="monospace" w:cs="monospace"/>
                <w:sz w:val="28"/>
                <w:szCs w:val="28"/>
                <w:bdr w:val="none" w:color="auto" w:sz="0" w:space="0"/>
              </w:rPr>
              <w:t>除锈和喷漆设备；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8.</w:t>
            </w:r>
            <w:r>
              <w:rPr>
                <w:rFonts w:hint="default" w:ascii="monospace" w:eastAsia="monospace" w:cs="monospace"/>
                <w:sz w:val="28"/>
                <w:szCs w:val="28"/>
                <w:bdr w:val="none" w:color="auto" w:sz="0" w:space="0"/>
              </w:rPr>
              <w:t>抽真空或充氮置换装置；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9.</w:t>
            </w:r>
            <w:r>
              <w:rPr>
                <w:rFonts w:hint="default" w:ascii="monospace" w:eastAsia="monospace" w:cs="monospace"/>
                <w:sz w:val="28"/>
                <w:szCs w:val="28"/>
                <w:bdr w:val="none" w:color="auto" w:sz="0" w:space="0"/>
              </w:rPr>
              <w:t>气密试验装置</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10.</w:t>
            </w:r>
            <w:r>
              <w:rPr>
                <w:rFonts w:hint="default" w:ascii="monospace" w:eastAsia="monospace" w:cs="monospace"/>
                <w:sz w:val="28"/>
                <w:szCs w:val="28"/>
                <w:bdr w:val="none" w:color="auto" w:sz="0" w:space="0"/>
              </w:rPr>
              <w:t>真空度测试仪器</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11.</w:t>
            </w:r>
            <w:r>
              <w:rPr>
                <w:rFonts w:hint="default" w:ascii="monospace" w:eastAsia="monospace" w:cs="monospace"/>
                <w:sz w:val="28"/>
                <w:szCs w:val="28"/>
                <w:bdr w:val="none" w:color="auto" w:sz="0" w:space="0"/>
              </w:rPr>
              <w:t>安全阀、紧急切断阀、液面计校验装置各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56"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6</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（Ⅵ）</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压力管道检验师</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压力管道检验员</w:t>
            </w:r>
            <w:r>
              <w:rPr>
                <w:rFonts w:hint="default" w:ascii="Times New Roman" w:hAnsi="Times New Roman" w:cs="Times New Roman"/>
                <w:sz w:val="28"/>
                <w:szCs w:val="28"/>
                <w:bdr w:val="none" w:color="auto" w:sz="0" w:space="0"/>
                <w:lang w:val="en-US"/>
              </w:rPr>
              <w:t>8</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3.Ⅲ</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或者</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或者</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RT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人项</w:t>
            </w:r>
            <w:r>
              <w:rPr>
                <w:rFonts w:hint="default" w:ascii="Times New Roman" w:hAnsi="Times New Roman" w:cs="Times New Roman"/>
                <w:sz w:val="28"/>
                <w:szCs w:val="28"/>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检验师或检验员中具有材料类、机械类专业教育背景的专业人员各不少于</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除承压类基本配置外，还应当配置以下或者达到同等要求的设备：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高温测厚仪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可燃气体分析设备</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接地电阻测试仪</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静电阻测量仪</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测温仪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7</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（Ⅶ）</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电梯检验师</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电梯检验员</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检验师或检验员中具有机械类、电气类专业教育背景的专业技术人员不少于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monospace" w:eastAsia="monospace" w:cs="monospace"/>
                <w:sz w:val="28"/>
                <w:szCs w:val="28"/>
                <w:bdr w:val="none" w:color="auto" w:sz="0" w:space="0"/>
              </w:rPr>
              <w:t>除机电类基本配置（其中Ⅰ类检验设备各不少于</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台，Ⅱ类检验设备各不少于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台）外，还应当配置以下设备：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照度计</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温湿度计</w:t>
            </w:r>
            <w:r>
              <w:rPr>
                <w:rFonts w:hint="default" w:ascii="Times New Roman" w:hAnsi="Times New Roman" w:cs="Times New Roman"/>
                <w:sz w:val="28"/>
                <w:szCs w:val="28"/>
                <w:bdr w:val="none" w:color="auto" w:sz="0" w:space="0"/>
                <w:lang w:val="en-US"/>
              </w:rPr>
              <w:t>6</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限速器动作速度测试设备</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电梯振动及起制动加减速度测量仪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导轨垂直度测量仪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8</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（Ⅷ）</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起重机械检验师</w:t>
            </w: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起重机械检验员</w:t>
            </w: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3.Ⅱ</w:t>
            </w:r>
            <w:r>
              <w:rPr>
                <w:rFonts w:hint="default" w:ascii="monospace" w:eastAsia="monospace" w:cs="monospace"/>
                <w:sz w:val="28"/>
                <w:szCs w:val="28"/>
                <w:bdr w:val="none" w:color="auto" w:sz="0" w:space="0"/>
              </w:rPr>
              <w:t>级</w:t>
            </w:r>
            <w:r>
              <w:rPr>
                <w:rFonts w:hint="default" w:ascii="Times New Roman" w:hAnsi="Times New Roman" w:cs="Times New Roman"/>
                <w:sz w:val="28"/>
                <w:szCs w:val="28"/>
                <w:bdr w:val="none" w:color="auto" w:sz="0" w:space="0"/>
                <w:lang w:val="en-US"/>
              </w:rPr>
              <w:t>UT</w:t>
            </w:r>
            <w:r>
              <w:rPr>
                <w:rFonts w:hint="default" w:ascii="monospace" w:eastAsia="monospace" w:cs="monospace"/>
                <w:sz w:val="28"/>
                <w:szCs w:val="28"/>
                <w:bdr w:val="none" w:color="auto" w:sz="0" w:space="0"/>
              </w:rPr>
              <w:t>、</w:t>
            </w:r>
            <w:r>
              <w:rPr>
                <w:rFonts w:hint="default" w:ascii="Times New Roman" w:hAnsi="Times New Roman" w:cs="Times New Roman"/>
                <w:sz w:val="28"/>
                <w:szCs w:val="28"/>
                <w:bdr w:val="none" w:color="auto" w:sz="0" w:space="0"/>
                <w:lang w:val="en-US"/>
              </w:rPr>
              <w:t>MT</w:t>
            </w:r>
            <w:r>
              <w:rPr>
                <w:rFonts w:hint="default" w:ascii="monospace" w:eastAsia="monospace" w:cs="monospace"/>
                <w:sz w:val="28"/>
                <w:szCs w:val="28"/>
                <w:bdr w:val="none" w:color="auto" w:sz="0" w:space="0"/>
              </w:rPr>
              <w:t>或者</w:t>
            </w:r>
            <w:r>
              <w:rPr>
                <w:rFonts w:hint="default" w:ascii="Times New Roman" w:hAnsi="Times New Roman" w:cs="Times New Roman"/>
                <w:sz w:val="28"/>
                <w:szCs w:val="28"/>
                <w:bdr w:val="none" w:color="auto" w:sz="0" w:space="0"/>
                <w:lang w:val="en-US"/>
              </w:rPr>
              <w:t>PT</w:t>
            </w:r>
            <w:r>
              <w:rPr>
                <w:rFonts w:hint="default" w:ascii="monospace" w:eastAsia="monospace" w:cs="monospace"/>
                <w:sz w:val="28"/>
                <w:szCs w:val="28"/>
                <w:bdr w:val="none" w:color="auto" w:sz="0" w:space="0"/>
              </w:rPr>
              <w:t>无损检测人员各</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检验师或检验员中具有机械类、电气类专业教育背景的专业技术人员不少于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名</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monospace" w:eastAsia="monospace" w:cs="monospace"/>
                <w:sz w:val="28"/>
                <w:szCs w:val="28"/>
                <w:bdr w:val="none" w:color="auto" w:sz="0" w:space="0"/>
              </w:rPr>
              <w:t>除机电类基本配置（其中Ⅰ类检验设备各不少于</w:t>
            </w: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台，Ⅱ类检验设备各不少于</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台）外，还应当配置风速仪</w:t>
            </w: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60" w:hRule="atLeast"/>
          <w:jc w:val="center"/>
        </w:trPr>
        <w:tc>
          <w:tcPr>
            <w:tcW w:w="300" w:type="pct"/>
            <w:tcBorders>
              <w:top w:val="single" w:color="000000" w:sz="6" w:space="0"/>
              <w:left w:val="single" w:color="000000" w:sz="6" w:space="0"/>
              <w:bottom w:val="single" w:color="000000" w:sz="6" w:space="0"/>
              <w:right w:val="nil"/>
            </w:tcBorders>
            <w:shd w:val="clear"/>
            <w:tcMar>
              <w:top w:w="0" w:type="dxa"/>
              <w:left w:w="13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9</w:t>
            </w:r>
          </w:p>
        </w:tc>
        <w:tc>
          <w:tcPr>
            <w:tcW w:w="60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19"/>
                <w:szCs w:val="19"/>
              </w:rPr>
            </w:pPr>
            <w:r>
              <w:rPr>
                <w:rFonts w:hint="default" w:ascii="Times New Roman" w:hAnsi="Times New Roman" w:cs="Times New Roman"/>
                <w:sz w:val="28"/>
                <w:szCs w:val="28"/>
                <w:bdr w:val="none" w:color="auto" w:sz="0" w:space="0"/>
                <w:lang w:val="en-US"/>
              </w:rPr>
              <w:t>BD</w:t>
            </w:r>
            <w:r>
              <w:rPr>
                <w:rFonts w:hint="default" w:ascii="monospace" w:eastAsia="monospace" w:cs="monospace"/>
                <w:sz w:val="28"/>
                <w:szCs w:val="28"/>
                <w:bdr w:val="none" w:color="auto" w:sz="0" w:space="0"/>
              </w:rPr>
              <w:t>（Ⅸ）</w:t>
            </w:r>
          </w:p>
        </w:tc>
        <w:tc>
          <w:tcPr>
            <w:tcW w:w="1750" w:type="pct"/>
            <w:tcBorders>
              <w:top w:val="single" w:color="000000" w:sz="6" w:space="0"/>
              <w:left w:val="single" w:color="000000" w:sz="6" w:space="0"/>
              <w:bottom w:val="single" w:color="000000" w:sz="6" w:space="0"/>
              <w:right w:val="nil"/>
            </w:tcBorders>
            <w:shd w:val="clear"/>
            <w:tcMar>
              <w:top w:w="17" w:type="dxa"/>
              <w:left w:w="17" w:type="dxa"/>
              <w:bottom w:w="17"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场（厂）内专用机动车辆检验师</w:t>
            </w: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场（厂）内专用机动车辆检验员</w:t>
            </w:r>
            <w:r>
              <w:rPr>
                <w:rFonts w:hint="default" w:ascii="Times New Roman" w:hAnsi="Times New Roman" w:cs="Times New Roman"/>
                <w:sz w:val="28"/>
                <w:szCs w:val="28"/>
                <w:bdr w:val="none" w:color="auto" w:sz="0" w:space="0"/>
                <w:lang w:val="en-US"/>
              </w:rPr>
              <w:t>5</w:t>
            </w:r>
            <w:r>
              <w:rPr>
                <w:rFonts w:hint="default" w:ascii="monospace" w:eastAsia="monospace" w:cs="monospace"/>
                <w:sz w:val="28"/>
                <w:szCs w:val="28"/>
                <w:bdr w:val="none" w:color="auto" w:sz="0" w:space="0"/>
              </w:rPr>
              <w:t>名</w:t>
            </w:r>
          </w:p>
        </w:tc>
        <w:tc>
          <w:tcPr>
            <w:tcW w:w="2350" w:type="pct"/>
            <w:tcBorders>
              <w:top w:val="single" w:color="000000" w:sz="6" w:space="0"/>
              <w:left w:val="single" w:color="000000" w:sz="6" w:space="0"/>
              <w:bottom w:val="single" w:color="000000" w:sz="6" w:space="0"/>
              <w:right w:val="single" w:color="000000" w:sz="6" w:space="0"/>
            </w:tcBorders>
            <w:shd w:val="clear"/>
            <w:tcMar>
              <w:top w:w="17" w:type="dxa"/>
              <w:left w:w="17" w:type="dxa"/>
              <w:bottom w:w="17" w:type="dxa"/>
              <w:right w:w="17"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1.</w:t>
            </w:r>
            <w:r>
              <w:rPr>
                <w:rFonts w:hint="default" w:ascii="monospace" w:eastAsia="monospace" w:cs="monospace"/>
                <w:sz w:val="28"/>
                <w:szCs w:val="28"/>
                <w:bdr w:val="none" w:color="auto" w:sz="0" w:space="0"/>
              </w:rPr>
              <w:t>噪声检测仪</w:t>
            </w: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2.</w:t>
            </w:r>
            <w:r>
              <w:rPr>
                <w:rFonts w:hint="default" w:ascii="monospace" w:eastAsia="monospace" w:cs="monospace"/>
                <w:sz w:val="28"/>
                <w:szCs w:val="28"/>
                <w:bdr w:val="none" w:color="auto" w:sz="0" w:space="0"/>
              </w:rPr>
              <w:t>转向参数测试仪</w:t>
            </w: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制动性能测试仪</w:t>
            </w: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sz w:val="19"/>
                <w:szCs w:val="19"/>
              </w:rPr>
            </w:pPr>
            <w:r>
              <w:rPr>
                <w:rFonts w:hint="default" w:ascii="Times New Roman" w:hAnsi="Times New Roman" w:cs="Times New Roman"/>
                <w:sz w:val="28"/>
                <w:szCs w:val="28"/>
                <w:bdr w:val="none" w:color="auto" w:sz="0" w:space="0"/>
                <w:lang w:val="en-US"/>
              </w:rPr>
              <w:t>4.</w:t>
            </w:r>
            <w:r>
              <w:rPr>
                <w:rFonts w:hint="default" w:ascii="monospace" w:eastAsia="monospace" w:cs="monospace"/>
                <w:sz w:val="28"/>
                <w:szCs w:val="28"/>
                <w:bdr w:val="none" w:color="auto" w:sz="0" w:space="0"/>
              </w:rPr>
              <w:t>踏板力计</w:t>
            </w:r>
            <w:r>
              <w:rPr>
                <w:rFonts w:hint="default" w:ascii="Times New Roman" w:hAnsi="Times New Roman" w:cs="Times New Roman"/>
                <w:sz w:val="28"/>
                <w:szCs w:val="28"/>
                <w:bdr w:val="none" w:color="auto" w:sz="0" w:space="0"/>
                <w:lang w:val="en-US"/>
              </w:rPr>
              <w:t>3</w:t>
            </w:r>
            <w:r>
              <w:rPr>
                <w:rFonts w:hint="default" w:ascii="monospace" w:eastAsia="monospace" w:cs="monospace"/>
                <w:sz w:val="28"/>
                <w:szCs w:val="28"/>
                <w:bdr w:val="none" w:color="auto" w:sz="0" w:space="0"/>
              </w:rPr>
              <w:t>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left"/>
        <w:rPr>
          <w:sz w:val="19"/>
          <w:szCs w:val="19"/>
        </w:rPr>
      </w:pPr>
      <w:r>
        <w:rPr>
          <w:rFonts w:hint="eastAsia" w:ascii="黑体" w:hAnsi="宋体" w:eastAsia="黑体" w:cs="黑体"/>
          <w:i w:val="0"/>
          <w:iCs w:val="0"/>
          <w:caps w:val="0"/>
          <w:color w:val="000000"/>
          <w:spacing w:val="0"/>
          <w:sz w:val="32"/>
          <w:szCs w:val="32"/>
          <w:bdr w:val="none" w:color="auto" w:sz="0" w:space="0"/>
          <w:shd w:val="clear" w:fill="FFFFFF"/>
        </w:rPr>
        <w:t>第六条</w:t>
      </w:r>
      <w:r>
        <w:rPr>
          <w:rFonts w:hint="default" w:ascii="monospace" w:hAnsi="微软雅黑" w:eastAsia="monospace" w:cs="monospace"/>
          <w:i w:val="0"/>
          <w:iCs w:val="0"/>
          <w:caps w:val="0"/>
          <w:color w:val="000000"/>
          <w:spacing w:val="0"/>
          <w:sz w:val="32"/>
          <w:szCs w:val="32"/>
          <w:bdr w:val="none" w:color="auto" w:sz="0" w:space="0"/>
          <w:shd w:val="clear" w:fill="FFFFFF"/>
        </w:rPr>
        <w:t>检验员数量不满足的，检验员和检验师总数（不含检验师的基本数量）多于项目要求的，视为满足条件。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left"/>
        <w:rPr>
          <w:sz w:val="19"/>
          <w:szCs w:val="19"/>
        </w:rPr>
      </w:pPr>
      <w:r>
        <w:rPr>
          <w:rFonts w:hint="eastAsia" w:ascii="黑体" w:hAnsi="宋体" w:eastAsia="黑体" w:cs="黑体"/>
          <w:i w:val="0"/>
          <w:iCs w:val="0"/>
          <w:caps w:val="0"/>
          <w:color w:val="000000"/>
          <w:spacing w:val="0"/>
          <w:sz w:val="32"/>
          <w:szCs w:val="32"/>
          <w:bdr w:val="none" w:color="auto" w:sz="0" w:space="0"/>
          <w:shd w:val="clear" w:fill="FFFFFF"/>
        </w:rPr>
        <w:t>第七条</w:t>
      </w:r>
      <w:r>
        <w:rPr>
          <w:rFonts w:hint="default" w:ascii="monospace" w:hAnsi="微软雅黑" w:eastAsia="monospace" w:cs="monospace"/>
          <w:i w:val="0"/>
          <w:iCs w:val="0"/>
          <w:caps w:val="0"/>
          <w:color w:val="000000"/>
          <w:spacing w:val="0"/>
          <w:sz w:val="32"/>
          <w:szCs w:val="32"/>
          <w:bdr w:val="none" w:color="auto" w:sz="0" w:space="0"/>
          <w:shd w:val="clear" w:fill="FFFFFF"/>
        </w:rPr>
        <w:t>本细则由市市场监管委负责解释。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2" w:lineRule="atLeast"/>
        <w:ind w:left="0" w:right="0"/>
        <w:jc w:val="left"/>
        <w:rPr>
          <w:sz w:val="19"/>
          <w:szCs w:val="19"/>
        </w:rPr>
      </w:pPr>
      <w:r>
        <w:rPr>
          <w:rFonts w:hint="eastAsia" w:ascii="黑体" w:hAnsi="宋体" w:eastAsia="黑体" w:cs="黑体"/>
          <w:i w:val="0"/>
          <w:iCs w:val="0"/>
          <w:caps w:val="0"/>
          <w:color w:val="000000"/>
          <w:spacing w:val="0"/>
          <w:sz w:val="32"/>
          <w:szCs w:val="32"/>
          <w:bdr w:val="none" w:color="auto" w:sz="0" w:space="0"/>
          <w:shd w:val="clear" w:fill="FFFFFF"/>
        </w:rPr>
        <w:t>第八条</w:t>
      </w:r>
      <w:r>
        <w:rPr>
          <w:rFonts w:hint="default" w:ascii="monospace" w:hAnsi="微软雅黑" w:eastAsia="monospace" w:cs="monospace"/>
          <w:i w:val="0"/>
          <w:iCs w:val="0"/>
          <w:caps w:val="0"/>
          <w:color w:val="000000"/>
          <w:spacing w:val="0"/>
          <w:sz w:val="32"/>
          <w:szCs w:val="32"/>
          <w:bdr w:val="none" w:color="auto" w:sz="0" w:space="0"/>
          <w:shd w:val="clear" w:fill="FFFFFF"/>
        </w:rPr>
        <w:t>本细则自</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2024</w:t>
      </w:r>
      <w:r>
        <w:rPr>
          <w:rFonts w:hint="default" w:ascii="monospace" w:hAnsi="微软雅黑" w:eastAsia="monospace" w:cs="monospace"/>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lang w:val="en-US"/>
        </w:rPr>
        <w:t>8</w:t>
      </w:r>
      <w:r>
        <w:rPr>
          <w:rFonts w:hint="default" w:ascii="monospace" w:hAnsi="微软雅黑" w:eastAsia="monospace" w:cs="monospace"/>
          <w:i w:val="0"/>
          <w:iCs w:val="0"/>
          <w:caps w:val="0"/>
          <w:color w:val="000000"/>
          <w:spacing w:val="0"/>
          <w:sz w:val="32"/>
          <w:szCs w:val="32"/>
          <w:bdr w:val="none" w:color="auto" w:sz="0" w:space="0"/>
          <w:shd w:val="clear" w:fill="FFFFFF"/>
        </w:rPr>
        <w:t>月</w:t>
      </w:r>
      <w:r>
        <w:rPr>
          <w:rFonts w:hint="default" w:ascii="Times New Roman" w:hAnsi="Times New Roman" w:eastAsia="微软雅黑" w:cs="Times New Roman"/>
          <w:i w:val="0"/>
          <w:iCs w:val="0"/>
          <w:caps w:val="0"/>
          <w:color w:val="444444"/>
          <w:spacing w:val="0"/>
          <w:sz w:val="32"/>
          <w:szCs w:val="32"/>
          <w:bdr w:val="none" w:color="auto" w:sz="0" w:space="0"/>
          <w:shd w:val="clear" w:fill="FFFFFF"/>
          <w:lang w:val="en-US"/>
        </w:rPr>
        <w:t>1</w:t>
      </w:r>
      <w:r>
        <w:rPr>
          <w:rFonts w:hint="default" w:ascii="monospace" w:hAnsi="微软雅黑" w:eastAsia="monospace" w:cs="monospace"/>
          <w:i w:val="0"/>
          <w:iCs w:val="0"/>
          <w:caps w:val="0"/>
          <w:color w:val="444444"/>
          <w:spacing w:val="0"/>
          <w:sz w:val="32"/>
          <w:szCs w:val="32"/>
          <w:bdr w:val="none" w:color="auto" w:sz="0" w:space="0"/>
          <w:shd w:val="clear" w:fill="FFFFFF"/>
        </w:rPr>
        <w:t>日起</w:t>
      </w:r>
      <w:r>
        <w:rPr>
          <w:rFonts w:hint="default" w:ascii="monospace" w:hAnsi="微软雅黑" w:eastAsia="monospace" w:cs="monospace"/>
          <w:i w:val="0"/>
          <w:iCs w:val="0"/>
          <w:caps w:val="0"/>
          <w:color w:val="000000"/>
          <w:spacing w:val="0"/>
          <w:sz w:val="32"/>
          <w:szCs w:val="32"/>
          <w:bdr w:val="none" w:color="auto" w:sz="0" w:space="0"/>
          <w:shd w:val="clear" w:fill="FFFFFF"/>
        </w:rPr>
        <w:t>施行。如国家有关法律、法规、安全技术规范发生变化，按调整后的规定执行。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F7EC7E-37BC-4ABD-B0BC-C0EFFDCD31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881E3AFC-CE9C-4748-A321-809183719AE1}"/>
  </w:font>
  <w:font w:name="monospace">
    <w:altName w:val="Segoe Print"/>
    <w:panose1 w:val="00000000000000000000"/>
    <w:charset w:val="00"/>
    <w:family w:val="auto"/>
    <w:pitch w:val="default"/>
    <w:sig w:usb0="00000000" w:usb1="00000000" w:usb2="00000000" w:usb3="00000000" w:csb0="00000000" w:csb1="00000000"/>
    <w:embedRegular r:id="rId3" w:fontKey="{53B2DF6D-96B8-4AF6-8D44-4C5BFE90FF76}"/>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433AC01E-E68C-44DF-AFB1-D21E98EF8C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86754EC"/>
    <w:rsid w:val="7867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void(0);"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玲俐</dc:creator>
  <cp:lastModifiedBy>玲俐</cp:lastModifiedBy>
  <dcterms:modified xsi:type="dcterms:W3CDTF">2024-08-15T06:40:53Z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9494320F630F47FD8C9DB75F16271B6F_11</vt:lpwstr>
  </property>
</Properties>
</file>