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center"/>
        <w:rPr>
          <w:rFonts w:hint="default" w:ascii="Arial" w:hAnsi="Arial" w:eastAsia="宋体" w:cs="Arial"/>
          <w:b/>
          <w:bCs/>
          <w:i w:val="0"/>
          <w:iCs w:val="0"/>
          <w:caps w:val="0"/>
          <w:color w:val="333333"/>
          <w:spacing w:val="0"/>
          <w:kern w:val="0"/>
          <w:sz w:val="32"/>
          <w:szCs w:val="32"/>
          <w:shd w:val="clear" w:fill="FFFFFF"/>
          <w:lang w:val="en-US" w:eastAsia="zh-CN" w:bidi="ar"/>
        </w:rPr>
      </w:pPr>
      <w:r>
        <w:rPr>
          <w:rFonts w:hint="default" w:ascii="Arial" w:hAnsi="Arial" w:eastAsia="宋体" w:cs="Arial"/>
          <w:b/>
          <w:bCs/>
          <w:i w:val="0"/>
          <w:iCs w:val="0"/>
          <w:caps w:val="0"/>
          <w:color w:val="333333"/>
          <w:spacing w:val="0"/>
          <w:kern w:val="0"/>
          <w:sz w:val="32"/>
          <w:szCs w:val="32"/>
          <w:shd w:val="clear" w:fill="FFFFFF"/>
          <w:lang w:val="en-US" w:eastAsia="zh-CN" w:bidi="ar"/>
        </w:rPr>
        <w:t>建造师执业资格考试实施办法</w:t>
      </w:r>
      <w:bookmarkStart w:id="0" w:name="_GoBack"/>
      <w:bookmarkEnd w:id="0"/>
    </w:p>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第一条　根据《</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"https://baike.baidu.com/item/%E5%BB%BA%E9%80%A0%E5%B8%88%E6%89%A7%E4%B8%9A%E8%B5%84%E6%A0%BC%E5%88%B6%E5%BA%A6%E6%9A%82%E8%A1%8C%E8%A7%84%E5%AE%9A" \t "https://baike.baidu.com/item/_blank"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4"/>
          <w:rFonts w:hint="default" w:ascii="Arial" w:hAnsi="Arial" w:eastAsia="宋体" w:cs="Arial"/>
          <w:i w:val="0"/>
          <w:iCs w:val="0"/>
          <w:caps w:val="0"/>
          <w:color w:val="136EC2"/>
          <w:spacing w:val="0"/>
          <w:sz w:val="21"/>
          <w:szCs w:val="21"/>
          <w:u w:val="none"/>
          <w:shd w:val="clear" w:fill="FFFFFF"/>
        </w:rPr>
        <w:t>建造师执业资格制度暂行规定</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》（人发[2002]111号，以下简称《暂行规定》），为做好建造师执业资格考试工作，制定本办法。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第二条　建设部组织成立建造师执业资格考试专家委员会，负责一级、二级建造师执业资格考试大纲的拟定和一级建造师考试的命题工作。建设部、人事部共同成立建造师执业资格考试办公室（办公室设在建设部），负责研究建造师执业资格考试相关政策。一级建造师执业资格考试的具体考务工作由人事部人事考试中心负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各地考试工作由当地人事行政部门会同建设行政部门组织实施，具体职责分工由各地协商确定。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第三条　一级建造师执业资格考试时间定于每年的第三季度。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第四条　一级建造师执业资格考试设《建设工程经济》、《建设工程法规及相关知识》、《建设工程项目管理》和《专业工程管理与实务》4个科目。《专业工程管理与实务》科目分为：房屋建筑、公路、铁路、民航机场、港口与航道、水利水电、电力、矿山、冶炼、石油化工、市政公用、通信与广电、机电安装和装饰装修14个专业类别，考生在报名时可根据实际工作需要选择其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第五条　一级建造师执业资格考试分4个半天，以纸笔作答方式进行。《建设工程经济》科目的考试时间为2小时，《建设工程法规及相关知识》和《建设工程项目管理》科目的考试时间均为3小时，《专业工程管理与实务》科目的考试时间为4小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第六条　二级建造师执业资格考试设《建设工程施工管理》、《建设工程法规及相关知识》、《专业工程管理与实务》3个科目。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按照《暂行规定》有关要求，各省、自治区、直辖市人事厅（局）、建设厅（委），根据全国统一的二级建造师执业资格考试大纲，负责本地区考试命题和组织实施考试工作，人事部、建设部负责指导和监督。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第七条　符合《暂行规定》有关报名条件，于2003年12月31日前，取得建设部颁发的《建筑业企业一级项目经理资质证书》，并符合下列条件之一的人员，可免试《建设工程经济》和《建设工程项目管理》2个科目，只参加《建设工程法规及相关知识》和《专业工程管理与实务》2个科目的考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 受聘担任工程或工程经济类高级专业技术职务。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 具有工程类或工程经济类大学专科以上学历并从事建设项目施工管理工作满20年。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第八条　已取得一级建造师执业资格证书的人员，也可根据实际工作需要，选择《专业工程管理与实务》科目的相应专业，报名参加考试。考试合格后核发国家统一印制的相应专业合格证明。该证明作为注册时增加执业专业类别的依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第九条　考试成绩实行2年为一个周期的滚动管理办法，参加全部4个科目考试的人员必须在连续的两个考试年度内通过全部科目；免试部分科目的人员必须在一个考试年度内通过应试科目。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第十条　一级建造师执业资格考试的考点设在地级以上城市的大、中专院校或高考定点学校。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第十一条　参加考试由本人提出申请，携带所在单位出具的有关证明及相关材料到当地考试管理机构报名。考试管理机构按规定程序和报名条件审查合格后，发给准考证。考生凭准考证在指定的时间、地点参加考试。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中央管理的企业和国务院各部门及其所属单位的人员按属地原则报名参加考试。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第十二条　建造师执业资格考试大纲由建设部组织编制、出版和发行。任何单位和个人不得盗用建设部或以参与有关建造师工作的专家和人员的名义编写、出版、发行各种考试用书和复习资料。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第十三条　坚持考试与培训分开、应考人员自愿参加培训的原则。凡参与考试工作的人员，不得参加考试和与考试有关的培训工作。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第十四条　一级建造师执业资格考试、培训及有关项目的收费标准，须经当地价格行政部门批准，并公布于众，接受群众监督。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第十五条　考务管理工作要严格执行考试工作的有关规章和制度，遵守保密制度，严防泄密，切实做好试卷的命制、印刷、发送和保管过程中的保密工作。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第十六条　加强对考试工作的组织管理，认真执行考试回避制度，严肃考试工作纪律和考场纪律。对弄虚作假等违反考试工作规定的，要依法处理，并追究当事人和有关领导的责任。 </w:t>
      </w:r>
      <w:r>
        <w:rPr>
          <w:rFonts w:hint="default" w:ascii="Arial" w:hAnsi="Arial" w:eastAsia="宋体" w:cs="Arial"/>
          <w:i w:val="0"/>
          <w:iCs w:val="0"/>
          <w:caps w:val="0"/>
          <w:color w:val="3366CC"/>
          <w:spacing w:val="0"/>
          <w:kern w:val="0"/>
          <w:sz w:val="18"/>
          <w:szCs w:val="18"/>
          <w:bdr w:val="none" w:color="auto" w:sz="0" w:space="0"/>
          <w:shd w:val="clear" w:fill="FFFFFF"/>
          <w:vertAlign w:val="baseline"/>
          <w:lang w:val="en-US" w:eastAsia="zh-CN" w:bidi="ar"/>
        </w:rPr>
        <w:t>[1]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C2086"/>
    <w:multiLevelType w:val="multilevel"/>
    <w:tmpl w:val="FC2C2086"/>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9"/>
      <w:suff w:val="nothing"/>
      <w:lvlText w:val="%1.%2.%3.%4　"/>
      <w:lvlJc w:val="left"/>
      <w:pPr>
        <w:ind w:left="0" w:firstLine="0"/>
      </w:pPr>
      <w:rPr>
        <w:rFonts w:hint="eastAsia" w:ascii="黑体" w:hAnsi="Times New Roman" w:eastAsia="黑体"/>
        <w:b w:val="0"/>
        <w:i w:val="0"/>
        <w:sz w:val="21"/>
      </w:rPr>
    </w:lvl>
    <w:lvl w:ilvl="4" w:tentative="0">
      <w:start w:val="1"/>
      <w:numFmt w:val="decimal"/>
      <w:pStyle w:val="10"/>
      <w:suff w:val="nothing"/>
      <w:lvlText w:val="%1.%2.%3.%4.%5　"/>
      <w:lvlJc w:val="left"/>
      <w:pPr>
        <w:ind w:left="0" w:firstLine="0"/>
      </w:pPr>
      <w:rPr>
        <w:rFonts w:hint="eastAsia" w:ascii="黑体" w:hAnsi="Times New Roman" w:eastAsia="黑体"/>
        <w:b w:val="0"/>
        <w:i w:val="0"/>
        <w:sz w:val="21"/>
      </w:rPr>
    </w:lvl>
    <w:lvl w:ilvl="5" w:tentative="0">
      <w:start w:val="1"/>
      <w:numFmt w:val="decimal"/>
      <w:pStyle w:val="1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DCDF87A"/>
    <w:multiLevelType w:val="multilevel"/>
    <w:tmpl w:val="0DCDF87A"/>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DD330FD"/>
    <w:multiLevelType w:val="multilevel"/>
    <w:tmpl w:val="7DD330FD"/>
    <w:lvl w:ilvl="0" w:tentative="0">
      <w:start w:val="1"/>
      <w:numFmt w:val="decimal"/>
      <w:pStyle w:val="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71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76961"/>
    <w:rsid w:val="0B470233"/>
    <w:rsid w:val="38D5517C"/>
    <w:rsid w:val="407F754C"/>
    <w:rsid w:val="45805897"/>
    <w:rsid w:val="481F1DFF"/>
    <w:rsid w:val="48F539E2"/>
    <w:rsid w:val="4B8030CA"/>
    <w:rsid w:val="67CE5BED"/>
    <w:rsid w:val="69376961"/>
    <w:rsid w:val="6D1A05DB"/>
    <w:rsid w:val="72141ED7"/>
    <w:rsid w:val="7FD1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qFormat/>
    <w:uiPriority w:val="0"/>
    <w:rPr>
      <w:rFonts w:ascii="黑体" w:hAnsi="黑体" w:eastAsia="黑体" w:cs="Times New Roman"/>
      <w:sz w:val="24"/>
      <w:szCs w:val="21"/>
      <w:lang w:val="en-US" w:eastAsia="zh-CN" w:bidi="ar-SA"/>
    </w:rPr>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customStyle="1" w:styleId="5">
    <w:name w:val="章标题"/>
    <w:next w:val="6"/>
    <w:qFormat/>
    <w:uiPriority w:val="0"/>
    <w:pPr>
      <w:numPr>
        <w:ilvl w:val="0"/>
        <w:numId w:val="1"/>
      </w:numPr>
      <w:spacing w:before="100" w:beforeLines="100" w:after="100" w:afterLines="100"/>
      <w:jc w:val="both"/>
      <w:outlineLvl w:val="1"/>
    </w:pPr>
    <w:rPr>
      <w:rFonts w:ascii="黑体" w:hAnsi="黑体" w:eastAsia="黑体" w:cs="Times New Roman"/>
      <w:kern w:val="0"/>
      <w:sz w:val="30"/>
      <w:szCs w:val="20"/>
      <w:lang w:val="en-US" w:eastAsia="zh-CN" w:bidi="ar-SA"/>
    </w:rPr>
  </w:style>
  <w:style w:type="paragraph" w:customStyle="1" w:styleId="6">
    <w:name w:val="段"/>
    <w:link w:val="12"/>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4"/>
      <w:szCs w:val="22"/>
      <w:lang w:val="en-US" w:eastAsia="zh-CN" w:bidi="ar-SA"/>
    </w:rPr>
  </w:style>
  <w:style w:type="paragraph" w:customStyle="1" w:styleId="7">
    <w:name w:val="一级条标题"/>
    <w:next w:val="6"/>
    <w:qFormat/>
    <w:uiPriority w:val="0"/>
    <w:pPr>
      <w:spacing w:before="50" w:beforeLines="50" w:after="50" w:afterLines="50"/>
      <w:outlineLvl w:val="2"/>
    </w:pPr>
    <w:rPr>
      <w:rFonts w:ascii="黑体" w:hAnsi="黑体" w:eastAsia="黑体" w:cs="Times New Roman"/>
      <w:sz w:val="24"/>
      <w:szCs w:val="21"/>
      <w:lang w:val="en-US" w:eastAsia="zh-CN" w:bidi="ar-SA"/>
    </w:rPr>
  </w:style>
  <w:style w:type="paragraph" w:customStyle="1" w:styleId="8">
    <w:name w:val="二级条标题"/>
    <w:basedOn w:val="7"/>
    <w:next w:val="6"/>
    <w:uiPriority w:val="0"/>
    <w:pPr>
      <w:numPr>
        <w:ilvl w:val="2"/>
        <w:numId w:val="1"/>
      </w:numPr>
      <w:spacing w:before="50" w:after="50"/>
      <w:outlineLvl w:val="3"/>
    </w:pPr>
    <w:rPr>
      <w:rFonts w:ascii="黑体" w:hAnsi="黑体" w:eastAsia="黑体" w:cs="Times New Roman"/>
      <w:sz w:val="24"/>
      <w:szCs w:val="21"/>
      <w:lang w:val="en-US" w:eastAsia="zh-CN" w:bidi="ar-SA"/>
    </w:rPr>
  </w:style>
  <w:style w:type="paragraph" w:customStyle="1" w:styleId="9">
    <w:name w:val="三级条标题"/>
    <w:basedOn w:val="1"/>
    <w:uiPriority w:val="0"/>
    <w:pPr>
      <w:numPr>
        <w:ilvl w:val="3"/>
        <w:numId w:val="2"/>
      </w:numPr>
    </w:pPr>
    <w:rPr>
      <w:rFonts w:ascii="黑体" w:hAnsi="黑体" w:eastAsia="黑体" w:cs="Times New Roman"/>
      <w:sz w:val="24"/>
      <w:szCs w:val="21"/>
      <w:lang w:val="en-US" w:eastAsia="zh-CN" w:bidi="ar-SA"/>
    </w:rPr>
  </w:style>
  <w:style w:type="paragraph" w:customStyle="1" w:styleId="10">
    <w:name w:val="四级条标题"/>
    <w:basedOn w:val="1"/>
    <w:uiPriority w:val="0"/>
    <w:pPr>
      <w:numPr>
        <w:ilvl w:val="4"/>
        <w:numId w:val="2"/>
      </w:numPr>
    </w:pPr>
    <w:rPr>
      <w:rFonts w:ascii="黑体" w:hAnsi="黑体" w:eastAsia="黑体" w:cs="Times New Roman"/>
      <w:sz w:val="24"/>
      <w:szCs w:val="21"/>
      <w:lang w:val="en-US" w:eastAsia="zh-CN" w:bidi="ar-SA"/>
    </w:rPr>
  </w:style>
  <w:style w:type="paragraph" w:customStyle="1" w:styleId="11">
    <w:name w:val="五级条标题"/>
    <w:basedOn w:val="1"/>
    <w:uiPriority w:val="0"/>
    <w:pPr>
      <w:numPr>
        <w:ilvl w:val="5"/>
        <w:numId w:val="2"/>
      </w:numPr>
    </w:pPr>
    <w:rPr>
      <w:rFonts w:ascii="黑体" w:hAnsi="黑体" w:eastAsia="黑体" w:cs="Times New Roman"/>
      <w:sz w:val="24"/>
      <w:szCs w:val="21"/>
      <w:lang w:val="en-US" w:eastAsia="zh-CN" w:bidi="ar-SA"/>
    </w:rPr>
  </w:style>
  <w:style w:type="character" w:customStyle="1" w:styleId="12">
    <w:name w:val="段 Char"/>
    <w:link w:val="6"/>
    <w:qFormat/>
    <w:uiPriority w:val="0"/>
    <w:rPr>
      <w:rFonts w:ascii="宋体" w:hAnsi="宋体" w:eastAsia="宋体"/>
      <w:sz w:val="24"/>
    </w:rPr>
  </w:style>
  <w:style w:type="paragraph" w:customStyle="1" w:styleId="13">
    <w:name w:val="三级无"/>
    <w:basedOn w:val="9"/>
    <w:qFormat/>
    <w:uiPriority w:val="0"/>
    <w:pPr>
      <w:numPr>
        <w:numId w:val="3"/>
      </w:numPr>
      <w:spacing w:beforeLines="0" w:afterLines="0"/>
    </w:pPr>
    <w:rPr>
      <w:rFonts w:ascii="宋体" w:hAnsi="宋体" w:eastAsia="黑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2021-04-28T01:51:00Z</dcterms:created>
  <dc:creator>玲俐</dc:creator>
  <cp:lastModifiedBy>玲俐</cp:lastModifiedBy>
  <dcterms:modified xsi:type="dcterms:W3CDTF">2021-04-28T01:55:59Z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D0C9CEFE4E6044CAB6A4B0757F9DD30C</vt:lpwstr>
  </property>
</Properties>
</file>